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89" w:rsidRPr="00764FCB" w:rsidRDefault="00F32D89" w:rsidP="00F32D89">
      <w:pPr>
        <w:shd w:val="clear" w:color="auto" w:fill="FFFFFF"/>
        <w:spacing w:after="0" w:line="240" w:lineRule="auto"/>
        <w:jc w:val="center"/>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b/>
          <w:bCs/>
          <w:color w:val="333333"/>
          <w:sz w:val="32"/>
          <w:szCs w:val="32"/>
          <w:lang w:eastAsia="uk-UA"/>
        </w:rPr>
        <w:t>Шановні депутати та запрошені!</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Минув 4-й рік діяльності Чечельницької районної ради 7-го скликання після проведених виборів до місцевих рад у жовтні 2015 року за пропорційною виборчою системою за виборчими списками місцевих організацій політичних партій.</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За підсумками згаданих виборів було обрано 26 депутатів районної ради, які представляють 6 політичних партій. </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Із складу обраних депутатів до районної ради було сформовано 2 фракції, Президію та  4 постійних комісії районної ради для розгляду профільних питань.</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Відповідно до пункту 17 статті 55 Закону України «Про місцеве самоврядування в Україні» та планів роботи районної ради на період четвертого року діяльності після згаданих виборів дозвольте поінформувати вас про підсумки роботи голови, апарату районної ради та депутатського корпусу за період з листопада 2018 по листопад 2019 років. </w:t>
      </w:r>
    </w:p>
    <w:p w:rsidR="00FE7CD1" w:rsidRDefault="00FE7CD1"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F32D89" w:rsidRPr="00764FCB" w:rsidRDefault="00F32D89" w:rsidP="00F32D89">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 xml:space="preserve">Підсумки згаданої річної діяльності – це результати спільної колективної праці голови, виконавчого апарату районної ради, кожного окремого депутата, постійних комісій районної ради у тісній співпраці з районною державною адміністрацією, сільськими та селищною радами, підприємствами, установами, громадськими організаціями та політичними партіями. </w:t>
      </w:r>
    </w:p>
    <w:p w:rsidR="00FE7CD1" w:rsidRDefault="00FE7CD1" w:rsidP="008C20BA">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AE72FA" w:rsidRPr="00764FCB" w:rsidRDefault="00F32D89" w:rsidP="008C20BA">
      <w:pPr>
        <w:shd w:val="clear" w:color="auto" w:fill="FFFFFF"/>
        <w:spacing w:after="0" w:line="240" w:lineRule="auto"/>
        <w:ind w:firstLine="567"/>
        <w:jc w:val="both"/>
        <w:rPr>
          <w:rFonts w:ascii="Times New Roman" w:hAnsi="Times New Roman" w:cs="Times New Roman"/>
          <w:sz w:val="32"/>
          <w:szCs w:val="32"/>
        </w:rPr>
      </w:pPr>
      <w:r w:rsidRPr="00764FCB">
        <w:rPr>
          <w:rFonts w:ascii="Times New Roman" w:eastAsia="Times New Roman" w:hAnsi="Times New Roman" w:cs="Times New Roman"/>
          <w:color w:val="333333"/>
          <w:sz w:val="32"/>
          <w:szCs w:val="32"/>
          <w:lang w:eastAsia="uk-UA"/>
        </w:rPr>
        <w:t xml:space="preserve">У своїй діяльності протягом звітного періоду я, як голова районної ради, виконавчий апарат, постійні комісії та депутати районної ради керувалися Конституцією України, Законами України «Про місцеве самоврядування в Україні», «Про статус депутатів місцевих рад», іншими законодавчими та нормативними актами, затвердженим регламентом та перспективними планами роботи  районної ради. </w:t>
      </w:r>
    </w:p>
    <w:p w:rsidR="00FE7CD1" w:rsidRDefault="00FE7CD1" w:rsidP="001E30DF">
      <w:pPr>
        <w:spacing w:after="0" w:line="240" w:lineRule="auto"/>
        <w:ind w:firstLine="567"/>
        <w:jc w:val="both"/>
        <w:rPr>
          <w:rFonts w:ascii="Times New Roman" w:hAnsi="Times New Roman" w:cs="Times New Roman"/>
          <w:sz w:val="32"/>
          <w:szCs w:val="32"/>
        </w:rPr>
      </w:pPr>
    </w:p>
    <w:p w:rsidR="001E5097" w:rsidRPr="00764FCB" w:rsidRDefault="001E5097"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Основними в роботі керівництва ради, постійних комісі</w:t>
      </w:r>
      <w:r w:rsidR="00B1692D" w:rsidRPr="00764FCB">
        <w:rPr>
          <w:rFonts w:ascii="Times New Roman" w:hAnsi="Times New Roman" w:cs="Times New Roman"/>
          <w:sz w:val="32"/>
          <w:szCs w:val="32"/>
        </w:rPr>
        <w:t xml:space="preserve">й, усього депутатського корпусу, як і раніше, були такі напрями: </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забезпечення успішного виконання Програми економічного і соціального розвитку району та  цільових програм з інших питань;</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здійснення контролю за раціональним використанням бюджетних коштів;</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утвердження місцевого самоврядування та демократичних суспільних відносин;</w:t>
      </w:r>
    </w:p>
    <w:p w:rsidR="00B1692D" w:rsidRPr="00764FCB" w:rsidRDefault="00B1692D" w:rsidP="001E30D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забезпечення соціального захисту населення.</w:t>
      </w:r>
    </w:p>
    <w:p w:rsidR="008C20BA" w:rsidRPr="00764FCB" w:rsidRDefault="00B1692D" w:rsidP="001E30DF">
      <w:p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p>
    <w:p w:rsidR="001E30DF" w:rsidRDefault="00007ABC" w:rsidP="001E30DF">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СЕСІЙНА ДІЯЛЬНІСТЬ</w:t>
      </w:r>
    </w:p>
    <w:p w:rsidR="00FE7CD1" w:rsidRPr="00764FCB" w:rsidRDefault="00FE7CD1" w:rsidP="001E30DF">
      <w:pPr>
        <w:spacing w:after="0" w:line="240" w:lineRule="auto"/>
        <w:jc w:val="center"/>
        <w:rPr>
          <w:rFonts w:ascii="Times New Roman" w:hAnsi="Times New Roman" w:cs="Times New Roman"/>
          <w:b/>
          <w:sz w:val="32"/>
          <w:szCs w:val="32"/>
        </w:rPr>
      </w:pPr>
    </w:p>
    <w:p w:rsidR="001E30DF" w:rsidRPr="00764FCB" w:rsidRDefault="001E30DF" w:rsidP="001E30DF">
      <w:pPr>
        <w:spacing w:after="0" w:line="240" w:lineRule="auto"/>
        <w:ind w:firstLine="567"/>
        <w:jc w:val="both"/>
        <w:rPr>
          <w:rFonts w:ascii="Times New Roman" w:hAnsi="Times New Roman" w:cs="Times New Roman"/>
          <w:sz w:val="32"/>
          <w:szCs w:val="32"/>
        </w:rPr>
      </w:pPr>
      <w:r w:rsidRPr="00764FCB">
        <w:rPr>
          <w:rFonts w:ascii="Times New Roman" w:eastAsia="Times New Roman" w:hAnsi="Times New Roman" w:cs="Times New Roman"/>
          <w:color w:val="333333"/>
          <w:sz w:val="32"/>
          <w:szCs w:val="32"/>
          <w:lang w:eastAsia="uk-UA"/>
        </w:rPr>
        <w:t xml:space="preserve">Згідно із статтею 46 Закону України «Про місцеве самоврядування в Україні» протягом звітного річного періоду відкрито і гласно, за участю запрошених депутатів різних рівнів, представників районної державної адміністрації, селищних та сільських  голів, керівників правоохоронних органів, підприємств, установ та організацій району, засобів масової інформації проведено  5 пленарних засідань, </w:t>
      </w:r>
      <w:r w:rsidRPr="00764FCB">
        <w:rPr>
          <w:rFonts w:ascii="Times New Roman" w:hAnsi="Times New Roman" w:cs="Times New Roman"/>
          <w:sz w:val="32"/>
          <w:szCs w:val="32"/>
        </w:rPr>
        <w:t>на яких було розглянуто 111 питань і прийнято відповідних рішень, у тому числі:</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соціально-економічного, культурного розвитку, бюджету - 24;</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регламенту, депутатської діяльності – 1;</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законності і правопорядку - 2;</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 питань комунальної власності -22;</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земельних питань -8;</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затверджено Положень, Статутів, Порядків - 5;</w:t>
      </w:r>
    </w:p>
    <w:p w:rsidR="001E30DF" w:rsidRPr="00764FCB" w:rsidRDefault="001E30DF" w:rsidP="001E30DF">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        розглянуто інших питань – 4</w:t>
      </w:r>
      <w:r w:rsidR="00F54E0C" w:rsidRPr="00764FCB">
        <w:rPr>
          <w:rFonts w:ascii="Times New Roman" w:hAnsi="Times New Roman" w:cs="Times New Roman"/>
          <w:sz w:val="32"/>
          <w:szCs w:val="32"/>
        </w:rPr>
        <w:t>9</w:t>
      </w:r>
      <w:r w:rsidRPr="00764FCB">
        <w:rPr>
          <w:rFonts w:ascii="Times New Roman" w:hAnsi="Times New Roman" w:cs="Times New Roman"/>
          <w:sz w:val="32"/>
          <w:szCs w:val="32"/>
        </w:rPr>
        <w:t>.</w:t>
      </w:r>
    </w:p>
    <w:p w:rsidR="00FE7CD1" w:rsidRDefault="00FE7CD1" w:rsidP="001E30DF">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p>
    <w:p w:rsidR="007C0192" w:rsidRPr="00764FCB" w:rsidRDefault="00A203EF" w:rsidP="001E30DF">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Всі пленарні засідання ради проводились у терміни, визначені розпорядженнями голови районної ради</w:t>
      </w:r>
      <w:r w:rsidR="00B31F7A" w:rsidRPr="00764FCB">
        <w:rPr>
          <w:rFonts w:ascii="Times New Roman" w:eastAsia="Times New Roman" w:hAnsi="Times New Roman" w:cs="Times New Roman"/>
          <w:color w:val="333333"/>
          <w:sz w:val="32"/>
          <w:szCs w:val="32"/>
          <w:lang w:eastAsia="uk-UA"/>
        </w:rPr>
        <w:t>. У свою чергу розпорядження завчасно оприлюднювалися на сайті та в районній газеті.</w:t>
      </w:r>
    </w:p>
    <w:p w:rsidR="00FE7CD1" w:rsidRDefault="00FE7CD1" w:rsidP="007C0192">
      <w:pPr>
        <w:spacing w:after="0" w:line="240" w:lineRule="auto"/>
        <w:ind w:firstLine="567"/>
        <w:jc w:val="both"/>
        <w:rPr>
          <w:rFonts w:ascii="Times New Roman" w:hAnsi="Times New Roman" w:cs="Times New Roman"/>
          <w:sz w:val="32"/>
          <w:szCs w:val="32"/>
        </w:rPr>
      </w:pPr>
    </w:p>
    <w:p w:rsidR="002C25F5" w:rsidRPr="00764FCB" w:rsidRDefault="00DD63F5"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w:t>
      </w:r>
      <w:r w:rsidR="006C6CB0" w:rsidRPr="00764FCB">
        <w:rPr>
          <w:rFonts w:ascii="Times New Roman" w:hAnsi="Times New Roman" w:cs="Times New Roman"/>
          <w:sz w:val="32"/>
          <w:szCs w:val="32"/>
        </w:rPr>
        <w:t xml:space="preserve">звітному періоді </w:t>
      </w:r>
      <w:r w:rsidR="001430CA" w:rsidRPr="00764FCB">
        <w:rPr>
          <w:rFonts w:ascii="Times New Roman" w:hAnsi="Times New Roman" w:cs="Times New Roman"/>
          <w:sz w:val="32"/>
          <w:szCs w:val="32"/>
        </w:rPr>
        <w:t xml:space="preserve">було затверджено 9 галузевих довгострокових </w:t>
      </w:r>
      <w:r w:rsidR="002C25F5" w:rsidRPr="00764FCB">
        <w:rPr>
          <w:rFonts w:ascii="Times New Roman" w:hAnsi="Times New Roman" w:cs="Times New Roman"/>
          <w:sz w:val="32"/>
          <w:szCs w:val="32"/>
        </w:rPr>
        <w:t>Програм, внесено зміни до 22</w:t>
      </w:r>
      <w:r w:rsidR="002A09E2" w:rsidRPr="00764FCB">
        <w:rPr>
          <w:rFonts w:ascii="Times New Roman" w:hAnsi="Times New Roman" w:cs="Times New Roman"/>
          <w:sz w:val="32"/>
          <w:szCs w:val="32"/>
        </w:rPr>
        <w:t>-х</w:t>
      </w:r>
      <w:r w:rsidR="002C25F5" w:rsidRPr="00764FCB">
        <w:rPr>
          <w:rFonts w:ascii="Times New Roman" w:hAnsi="Times New Roman" w:cs="Times New Roman"/>
          <w:sz w:val="32"/>
          <w:szCs w:val="32"/>
        </w:rPr>
        <w:t xml:space="preserve"> раніше прийнятих та продовжено термін дії 2</w:t>
      </w:r>
      <w:r w:rsidR="002A09E2" w:rsidRPr="00764FCB">
        <w:rPr>
          <w:rFonts w:ascii="Times New Roman" w:hAnsi="Times New Roman" w:cs="Times New Roman"/>
          <w:sz w:val="32"/>
          <w:szCs w:val="32"/>
        </w:rPr>
        <w:t>-х</w:t>
      </w:r>
      <w:r w:rsidR="002C25F5" w:rsidRPr="00764FCB">
        <w:rPr>
          <w:rFonts w:ascii="Times New Roman" w:hAnsi="Times New Roman" w:cs="Times New Roman"/>
          <w:sz w:val="32"/>
          <w:szCs w:val="32"/>
        </w:rPr>
        <w:t xml:space="preserve"> Програм.</w:t>
      </w:r>
    </w:p>
    <w:p w:rsidR="00FE7CD1" w:rsidRDefault="00FE7CD1" w:rsidP="007C0192">
      <w:pPr>
        <w:spacing w:after="0" w:line="240" w:lineRule="auto"/>
        <w:ind w:firstLine="567"/>
        <w:jc w:val="both"/>
        <w:rPr>
          <w:rFonts w:ascii="Times New Roman" w:hAnsi="Times New Roman" w:cs="Times New Roman"/>
          <w:sz w:val="32"/>
          <w:szCs w:val="32"/>
        </w:rPr>
      </w:pPr>
    </w:p>
    <w:p w:rsidR="00A26F77" w:rsidRPr="00764FCB" w:rsidRDefault="00A26F77"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Всього на контролі в районній раді сьогодні знаходиться 49 програм.</w:t>
      </w:r>
    </w:p>
    <w:p w:rsidR="009C73C6" w:rsidRDefault="001430CA"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 xml:space="preserve">З метою здійснення контролю за </w:t>
      </w:r>
      <w:r w:rsidR="007C0192" w:rsidRPr="00764FCB">
        <w:rPr>
          <w:rFonts w:ascii="Times New Roman" w:hAnsi="Times New Roman" w:cs="Times New Roman"/>
          <w:sz w:val="32"/>
          <w:szCs w:val="32"/>
        </w:rPr>
        <w:t xml:space="preserve">прийнятими радою рішеннями </w:t>
      </w:r>
      <w:r w:rsidRPr="00764FCB">
        <w:rPr>
          <w:rFonts w:ascii="Times New Roman" w:hAnsi="Times New Roman" w:cs="Times New Roman"/>
          <w:sz w:val="32"/>
          <w:szCs w:val="32"/>
        </w:rPr>
        <w:t xml:space="preserve"> було заслухано 3 звіти </w:t>
      </w:r>
      <w:r w:rsidR="007C0192" w:rsidRPr="00764FCB">
        <w:rPr>
          <w:rFonts w:ascii="Times New Roman" w:hAnsi="Times New Roman" w:cs="Times New Roman"/>
          <w:sz w:val="32"/>
          <w:szCs w:val="32"/>
        </w:rPr>
        <w:t>про хід виконання Програм, зокрема</w:t>
      </w:r>
      <w:r w:rsidRPr="00764FCB">
        <w:rPr>
          <w:rFonts w:ascii="Times New Roman" w:hAnsi="Times New Roman" w:cs="Times New Roman"/>
          <w:sz w:val="32"/>
          <w:szCs w:val="32"/>
        </w:rPr>
        <w:t xml:space="preserve">: </w:t>
      </w:r>
    </w:p>
    <w:p w:rsidR="009C73C6" w:rsidRDefault="001430CA"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районн</w:t>
      </w:r>
      <w:r w:rsidR="007C0192" w:rsidRPr="00764FCB">
        <w:rPr>
          <w:rFonts w:ascii="Times New Roman" w:hAnsi="Times New Roman" w:cs="Times New Roman"/>
          <w:sz w:val="32"/>
          <w:szCs w:val="32"/>
        </w:rPr>
        <w:t>ої</w:t>
      </w:r>
      <w:r w:rsidRPr="00764FCB">
        <w:rPr>
          <w:rFonts w:ascii="Times New Roman" w:hAnsi="Times New Roman" w:cs="Times New Roman"/>
          <w:sz w:val="32"/>
          <w:szCs w:val="32"/>
        </w:rPr>
        <w:t xml:space="preserve"> Програм</w:t>
      </w:r>
      <w:r w:rsidR="007C0192" w:rsidRPr="00764FCB">
        <w:rPr>
          <w:rFonts w:ascii="Times New Roman" w:hAnsi="Times New Roman" w:cs="Times New Roman"/>
          <w:sz w:val="32"/>
          <w:szCs w:val="32"/>
        </w:rPr>
        <w:t>и</w:t>
      </w:r>
      <w:r w:rsidRPr="00764FCB">
        <w:rPr>
          <w:rFonts w:ascii="Times New Roman" w:hAnsi="Times New Roman" w:cs="Times New Roman"/>
          <w:sz w:val="32"/>
          <w:szCs w:val="32"/>
        </w:rPr>
        <w:t xml:space="preserve"> відпочинку та оздоровлення дітей і молоді на 2014-2018 роки</w:t>
      </w:r>
      <w:r w:rsidR="009C73C6">
        <w:rPr>
          <w:rFonts w:ascii="Times New Roman" w:hAnsi="Times New Roman" w:cs="Times New Roman"/>
          <w:sz w:val="32"/>
          <w:szCs w:val="32"/>
        </w:rPr>
        <w:t>;</w:t>
      </w:r>
    </w:p>
    <w:p w:rsidR="009C73C6" w:rsidRDefault="001430CA"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районн</w:t>
      </w:r>
      <w:r w:rsidR="007C0192" w:rsidRPr="00764FCB">
        <w:rPr>
          <w:rFonts w:ascii="Times New Roman" w:hAnsi="Times New Roman" w:cs="Times New Roman"/>
          <w:sz w:val="32"/>
          <w:szCs w:val="32"/>
        </w:rPr>
        <w:t>ої</w:t>
      </w:r>
      <w:r w:rsidRPr="00764FCB">
        <w:rPr>
          <w:rFonts w:ascii="Times New Roman" w:hAnsi="Times New Roman" w:cs="Times New Roman"/>
          <w:sz w:val="32"/>
          <w:szCs w:val="32"/>
        </w:rPr>
        <w:t xml:space="preserve"> Програм</w:t>
      </w:r>
      <w:r w:rsidR="007C0192" w:rsidRPr="00764FCB">
        <w:rPr>
          <w:rFonts w:ascii="Times New Roman" w:hAnsi="Times New Roman" w:cs="Times New Roman"/>
          <w:sz w:val="32"/>
          <w:szCs w:val="32"/>
        </w:rPr>
        <w:t>и</w:t>
      </w:r>
      <w:r w:rsidRPr="00764FCB">
        <w:rPr>
          <w:rFonts w:ascii="Times New Roman" w:hAnsi="Times New Roman" w:cs="Times New Roman"/>
          <w:sz w:val="32"/>
          <w:szCs w:val="32"/>
        </w:rPr>
        <w:t>ві</w:t>
      </w:r>
      <w:r w:rsidR="002C25F5" w:rsidRPr="00764FCB">
        <w:rPr>
          <w:rFonts w:ascii="Times New Roman" w:hAnsi="Times New Roman" w:cs="Times New Roman"/>
          <w:sz w:val="32"/>
          <w:szCs w:val="32"/>
        </w:rPr>
        <w:t>й</w:t>
      </w:r>
      <w:r w:rsidRPr="00764FCB">
        <w:rPr>
          <w:rFonts w:ascii="Times New Roman" w:hAnsi="Times New Roman" w:cs="Times New Roman"/>
          <w:sz w:val="32"/>
          <w:szCs w:val="32"/>
        </w:rPr>
        <w:t>ськово-патріотичного виховання молоді, забезпечення</w:t>
      </w:r>
      <w:r w:rsidR="00FC4AA2" w:rsidRPr="00764FCB">
        <w:rPr>
          <w:rFonts w:ascii="Times New Roman" w:hAnsi="Times New Roman" w:cs="Times New Roman"/>
          <w:sz w:val="32"/>
          <w:szCs w:val="32"/>
        </w:rPr>
        <w:t xml:space="preserve"> заходів з призову, оборони, мобілізації</w:t>
      </w:r>
      <w:r w:rsidR="002C25F5" w:rsidRPr="00764FCB">
        <w:rPr>
          <w:rFonts w:ascii="Times New Roman" w:hAnsi="Times New Roman" w:cs="Times New Roman"/>
          <w:sz w:val="32"/>
          <w:szCs w:val="32"/>
        </w:rPr>
        <w:t xml:space="preserve"> та цивільного захисту на території Чечельницького району на 2017-2021 роки</w:t>
      </w:r>
      <w:r w:rsidR="009C73C6">
        <w:rPr>
          <w:rFonts w:ascii="Times New Roman" w:hAnsi="Times New Roman" w:cs="Times New Roman"/>
          <w:sz w:val="32"/>
          <w:szCs w:val="32"/>
        </w:rPr>
        <w:t>;</w:t>
      </w:r>
    </w:p>
    <w:p w:rsidR="006C6CB0" w:rsidRPr="00764FCB" w:rsidRDefault="002C25F5"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 Програм</w:t>
      </w:r>
      <w:r w:rsidR="007C0192" w:rsidRPr="00764FCB">
        <w:rPr>
          <w:rFonts w:ascii="Times New Roman" w:hAnsi="Times New Roman" w:cs="Times New Roman"/>
          <w:sz w:val="32"/>
          <w:szCs w:val="32"/>
        </w:rPr>
        <w:t>и</w:t>
      </w:r>
      <w:r w:rsidRPr="00764FCB">
        <w:rPr>
          <w:rFonts w:ascii="Times New Roman" w:hAnsi="Times New Roman" w:cs="Times New Roman"/>
          <w:sz w:val="32"/>
          <w:szCs w:val="32"/>
        </w:rPr>
        <w:t xml:space="preserve"> зайнятості населення Чечельницького району на 2018-2020 роки.</w:t>
      </w:r>
    </w:p>
    <w:p w:rsidR="00FE7CD1" w:rsidRDefault="00FE7CD1" w:rsidP="007C0192">
      <w:pPr>
        <w:spacing w:after="0" w:line="240" w:lineRule="auto"/>
        <w:ind w:firstLine="567"/>
        <w:jc w:val="both"/>
        <w:rPr>
          <w:rFonts w:ascii="Times New Roman" w:hAnsi="Times New Roman" w:cs="Times New Roman"/>
          <w:sz w:val="32"/>
          <w:szCs w:val="32"/>
        </w:rPr>
      </w:pPr>
    </w:p>
    <w:p w:rsidR="002F5C70" w:rsidRPr="00764FCB" w:rsidRDefault="002F5C70" w:rsidP="007C019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До підготовки питань, які виносилися на розгляд ради, ми намагалися максимально залучати депутатів районної ради, постійні комісії, працівників управлінь та відділів райдержадміністрації, підприємств, установ, організацій району для забезпечення об’єктивності та неупередженості.</w:t>
      </w:r>
    </w:p>
    <w:p w:rsidR="00FE7CD1" w:rsidRDefault="00FE7CD1" w:rsidP="00CD2BC4">
      <w:pPr>
        <w:spacing w:after="0" w:line="240" w:lineRule="auto"/>
        <w:ind w:firstLine="567"/>
        <w:jc w:val="both"/>
        <w:rPr>
          <w:rFonts w:ascii="Times New Roman" w:hAnsi="Times New Roman" w:cs="Times New Roman"/>
          <w:sz w:val="32"/>
          <w:szCs w:val="32"/>
        </w:rPr>
      </w:pP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листопада 2018 року по листопад 2019 року на пленарних засіданнях ради було заслухано такі важливі питання:</w:t>
      </w:r>
    </w:p>
    <w:p w:rsidR="002F5C70" w:rsidRPr="00764FCB" w:rsidRDefault="00CD2BC4"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затвердження </w:t>
      </w:r>
      <w:r w:rsidR="002F5C70" w:rsidRPr="00764FCB">
        <w:rPr>
          <w:rFonts w:ascii="Times New Roman" w:hAnsi="Times New Roman" w:cs="Times New Roman"/>
          <w:sz w:val="32"/>
          <w:szCs w:val="32"/>
        </w:rPr>
        <w:t>Програм</w:t>
      </w:r>
      <w:r w:rsidRPr="00764FCB">
        <w:rPr>
          <w:rFonts w:ascii="Times New Roman" w:hAnsi="Times New Roman" w:cs="Times New Roman"/>
          <w:sz w:val="32"/>
          <w:szCs w:val="32"/>
        </w:rPr>
        <w:t>и</w:t>
      </w:r>
      <w:r w:rsidR="002F5C70" w:rsidRPr="00764FCB">
        <w:rPr>
          <w:rFonts w:ascii="Times New Roman" w:hAnsi="Times New Roman" w:cs="Times New Roman"/>
          <w:sz w:val="32"/>
          <w:szCs w:val="32"/>
        </w:rPr>
        <w:t xml:space="preserve"> економічного і соціального розвитку Чечельницького району</w:t>
      </w:r>
      <w:r w:rsidRPr="00764FCB">
        <w:rPr>
          <w:rFonts w:ascii="Times New Roman" w:hAnsi="Times New Roman" w:cs="Times New Roman"/>
          <w:sz w:val="32"/>
          <w:szCs w:val="32"/>
        </w:rPr>
        <w:t xml:space="preserve"> та районного бюджету на 2019 рік</w:t>
      </w:r>
      <w:r w:rsidR="002F5C70" w:rsidRPr="00764FCB">
        <w:rPr>
          <w:rFonts w:ascii="Times New Roman" w:hAnsi="Times New Roman" w:cs="Times New Roman"/>
          <w:sz w:val="32"/>
          <w:szCs w:val="32"/>
        </w:rPr>
        <w:t>;</w:t>
      </w: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звіт голови Чечельницької районної державної адміністрації про здійснення адміністрацією делегованих їй районною радою повноважень;</w:t>
      </w: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стан законності, боротьби зі злочинністю;</w:t>
      </w:r>
    </w:p>
    <w:p w:rsidR="001F6F37" w:rsidRPr="00764FCB" w:rsidRDefault="001F6F37"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створення комунального некомерційного підприємства «Чечельницька центральна районна лікарня»;</w:t>
      </w:r>
    </w:p>
    <w:p w:rsidR="001F6F37" w:rsidRPr="00764FCB" w:rsidRDefault="001F6F37"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створення Громадської консультативної Ради при </w:t>
      </w:r>
      <w:r w:rsidR="00820D5B" w:rsidRPr="00764FCB">
        <w:rPr>
          <w:rFonts w:ascii="Times New Roman" w:hAnsi="Times New Roman" w:cs="Times New Roman"/>
          <w:sz w:val="32"/>
          <w:szCs w:val="32"/>
        </w:rPr>
        <w:t>КНП</w:t>
      </w:r>
      <w:r w:rsidRPr="00764FCB">
        <w:rPr>
          <w:rFonts w:ascii="Times New Roman" w:hAnsi="Times New Roman" w:cs="Times New Roman"/>
          <w:sz w:val="32"/>
          <w:szCs w:val="32"/>
        </w:rPr>
        <w:t xml:space="preserve"> «Чечельницький центр первинної медико-санітарної допомоги»;</w:t>
      </w:r>
    </w:p>
    <w:p w:rsidR="002F5C70" w:rsidRPr="00764FCB" w:rsidRDefault="002F5C70"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участь у 16 обласному конкурсі проектів розвитку територіальних громад Вінницької області;</w:t>
      </w:r>
    </w:p>
    <w:p w:rsidR="002F5C70" w:rsidRPr="00764FCB" w:rsidRDefault="00CD3173"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кандидатуру для нагородження почесною відзнакою «За заслуги перед Вінниччиною»;</w:t>
      </w:r>
    </w:p>
    <w:p w:rsidR="00CD3173" w:rsidRPr="00764FCB" w:rsidRDefault="00CD2BC4"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затвердження </w:t>
      </w:r>
      <w:r w:rsidR="00CD3173" w:rsidRPr="00764FCB">
        <w:rPr>
          <w:rFonts w:ascii="Times New Roman" w:hAnsi="Times New Roman" w:cs="Times New Roman"/>
          <w:sz w:val="32"/>
          <w:szCs w:val="32"/>
        </w:rPr>
        <w:t>Порядк</w:t>
      </w:r>
      <w:r w:rsidRPr="00764FCB">
        <w:rPr>
          <w:rFonts w:ascii="Times New Roman" w:hAnsi="Times New Roman" w:cs="Times New Roman"/>
          <w:sz w:val="32"/>
          <w:szCs w:val="32"/>
        </w:rPr>
        <w:t>у</w:t>
      </w:r>
      <w:r w:rsidR="00CD3173" w:rsidRPr="00764FCB">
        <w:rPr>
          <w:rFonts w:ascii="Times New Roman" w:hAnsi="Times New Roman" w:cs="Times New Roman"/>
          <w:sz w:val="32"/>
          <w:szCs w:val="32"/>
        </w:rPr>
        <w:t xml:space="preserve"> формування, фінансування і моніторингу виконання районних (комплексних) програм;</w:t>
      </w:r>
    </w:p>
    <w:p w:rsidR="00CD3173" w:rsidRPr="00764FCB" w:rsidRDefault="00CD3173"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стан медичного обслуговування жителів району в умовах реформування галузі охорони здоров’я;</w:t>
      </w:r>
    </w:p>
    <w:p w:rsidR="00CD3173" w:rsidRPr="00764FCB" w:rsidRDefault="00CD3173"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стан утримання доріг комунальної власності;</w:t>
      </w:r>
    </w:p>
    <w:p w:rsidR="001F6F37" w:rsidRPr="00764FCB" w:rsidRDefault="001F6F37" w:rsidP="00CD2BC4">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затвердження Порядку складання, затвердження та контролю виконання фінансових планів комунальних підприємств Чечельницької районної ради</w:t>
      </w:r>
      <w:r w:rsidR="00FE7CD1">
        <w:rPr>
          <w:rFonts w:ascii="Times New Roman" w:hAnsi="Times New Roman" w:cs="Times New Roman"/>
          <w:sz w:val="32"/>
          <w:szCs w:val="32"/>
        </w:rPr>
        <w:t xml:space="preserve"> та інші.</w:t>
      </w:r>
    </w:p>
    <w:p w:rsidR="00A27008"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рада розглянула питання, що стосуються кадрового забезпечення комунальних закладів, а саме:</w:t>
      </w:r>
    </w:p>
    <w:p w:rsidR="00403235"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21</w:t>
      </w:r>
      <w:r w:rsidR="00F54E0C" w:rsidRPr="00764FCB">
        <w:rPr>
          <w:rFonts w:ascii="Times New Roman" w:hAnsi="Times New Roman" w:cs="Times New Roman"/>
          <w:sz w:val="32"/>
          <w:szCs w:val="32"/>
        </w:rPr>
        <w:t>-й</w:t>
      </w:r>
      <w:r w:rsidRPr="00764FCB">
        <w:rPr>
          <w:rFonts w:ascii="Times New Roman" w:hAnsi="Times New Roman" w:cs="Times New Roman"/>
          <w:sz w:val="32"/>
          <w:szCs w:val="32"/>
        </w:rPr>
        <w:t xml:space="preserve"> сесії був затверджений Порядок проведення конкурсу на зайняття посади керівника комунального закладу охорони здоров’я;</w:t>
      </w:r>
    </w:p>
    <w:p w:rsidR="00403235"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22</w:t>
      </w:r>
      <w:r w:rsidR="00F54E0C" w:rsidRPr="00764FCB">
        <w:rPr>
          <w:rFonts w:ascii="Times New Roman" w:hAnsi="Times New Roman" w:cs="Times New Roman"/>
          <w:sz w:val="32"/>
          <w:szCs w:val="32"/>
        </w:rPr>
        <w:t>-й</w:t>
      </w:r>
      <w:r w:rsidRPr="00764FCB">
        <w:rPr>
          <w:rFonts w:ascii="Times New Roman" w:hAnsi="Times New Roman" w:cs="Times New Roman"/>
          <w:sz w:val="32"/>
          <w:szCs w:val="32"/>
        </w:rPr>
        <w:t xml:space="preserve"> сесії прийнято рішення про переукладення контракту з директором територіального центру соціального обслуговування (надання  соціальних послуг) Чечельницького району.</w:t>
      </w:r>
    </w:p>
    <w:p w:rsidR="00FE7CD1" w:rsidRDefault="00FE7CD1" w:rsidP="00A203EF">
      <w:pPr>
        <w:spacing w:after="0" w:line="240" w:lineRule="auto"/>
        <w:ind w:firstLine="567"/>
        <w:jc w:val="both"/>
        <w:rPr>
          <w:rFonts w:ascii="Times New Roman" w:hAnsi="Times New Roman" w:cs="Times New Roman"/>
          <w:sz w:val="32"/>
          <w:szCs w:val="32"/>
        </w:rPr>
      </w:pPr>
    </w:p>
    <w:p w:rsidR="0076446D" w:rsidRPr="00764FCB" w:rsidRDefault="00403235"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21</w:t>
      </w:r>
      <w:r w:rsidR="00F54E0C" w:rsidRPr="00764FCB">
        <w:rPr>
          <w:rFonts w:ascii="Times New Roman" w:hAnsi="Times New Roman" w:cs="Times New Roman"/>
          <w:sz w:val="32"/>
          <w:szCs w:val="32"/>
        </w:rPr>
        <w:t>-</w:t>
      </w:r>
      <w:r w:rsidRPr="00764FCB">
        <w:rPr>
          <w:rFonts w:ascii="Times New Roman" w:hAnsi="Times New Roman" w:cs="Times New Roman"/>
          <w:sz w:val="32"/>
          <w:szCs w:val="32"/>
        </w:rPr>
        <w:t>й сесії депутатами районної ради було схвален</w:t>
      </w:r>
      <w:r w:rsidR="008A05FA" w:rsidRPr="00764FCB">
        <w:rPr>
          <w:rFonts w:ascii="Times New Roman" w:hAnsi="Times New Roman" w:cs="Times New Roman"/>
          <w:sz w:val="32"/>
          <w:szCs w:val="32"/>
        </w:rPr>
        <w:t>о</w:t>
      </w:r>
      <w:r w:rsidRPr="00764FCB">
        <w:rPr>
          <w:rFonts w:ascii="Times New Roman" w:hAnsi="Times New Roman" w:cs="Times New Roman"/>
          <w:sz w:val="32"/>
          <w:szCs w:val="32"/>
        </w:rPr>
        <w:t xml:space="preserve"> звернення до Президента України, Верховної Ради України, Кабінету Міністрів України щодо фін</w:t>
      </w:r>
      <w:r w:rsidR="0076446D" w:rsidRPr="00764FCB">
        <w:rPr>
          <w:rFonts w:ascii="Times New Roman" w:hAnsi="Times New Roman" w:cs="Times New Roman"/>
          <w:sz w:val="32"/>
          <w:szCs w:val="32"/>
        </w:rPr>
        <w:t>ансування фельдшерських пунктів.</w:t>
      </w:r>
    </w:p>
    <w:p w:rsidR="00FE7CD1" w:rsidRDefault="00FE7CD1" w:rsidP="00A203EF">
      <w:pPr>
        <w:spacing w:after="0" w:line="240" w:lineRule="auto"/>
        <w:ind w:firstLine="567"/>
        <w:jc w:val="both"/>
        <w:rPr>
          <w:rFonts w:ascii="Times New Roman" w:hAnsi="Times New Roman" w:cs="Times New Roman"/>
          <w:sz w:val="32"/>
          <w:szCs w:val="32"/>
        </w:rPr>
      </w:pPr>
    </w:p>
    <w:p w:rsidR="008A05FA" w:rsidRPr="00764FCB" w:rsidRDefault="008A05FA"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Сьогодні ми будем</w:t>
      </w:r>
      <w:r w:rsidR="00F54E0C" w:rsidRPr="00764FCB">
        <w:rPr>
          <w:rFonts w:ascii="Times New Roman" w:hAnsi="Times New Roman" w:cs="Times New Roman"/>
          <w:sz w:val="32"/>
          <w:szCs w:val="32"/>
        </w:rPr>
        <w:t>о</w:t>
      </w:r>
      <w:r w:rsidRPr="00764FCB">
        <w:rPr>
          <w:rFonts w:ascii="Times New Roman" w:hAnsi="Times New Roman" w:cs="Times New Roman"/>
          <w:sz w:val="32"/>
          <w:szCs w:val="32"/>
        </w:rPr>
        <w:t xml:space="preserve"> розглядати </w:t>
      </w:r>
      <w:r w:rsidR="00F54E0C" w:rsidRPr="00764FCB">
        <w:rPr>
          <w:rFonts w:ascii="Times New Roman" w:hAnsi="Times New Roman" w:cs="Times New Roman"/>
          <w:sz w:val="32"/>
          <w:szCs w:val="32"/>
        </w:rPr>
        <w:t xml:space="preserve">2 </w:t>
      </w:r>
      <w:r w:rsidRPr="00764FCB">
        <w:rPr>
          <w:rFonts w:ascii="Times New Roman" w:hAnsi="Times New Roman" w:cs="Times New Roman"/>
          <w:sz w:val="32"/>
          <w:szCs w:val="32"/>
        </w:rPr>
        <w:t>чергов</w:t>
      </w:r>
      <w:r w:rsidR="00F54E0C" w:rsidRPr="00764FCB">
        <w:rPr>
          <w:rFonts w:ascii="Times New Roman" w:hAnsi="Times New Roman" w:cs="Times New Roman"/>
          <w:sz w:val="32"/>
          <w:szCs w:val="32"/>
        </w:rPr>
        <w:t>их</w:t>
      </w:r>
      <w:r w:rsidRPr="00764FCB">
        <w:rPr>
          <w:rFonts w:ascii="Times New Roman" w:hAnsi="Times New Roman" w:cs="Times New Roman"/>
          <w:sz w:val="32"/>
          <w:szCs w:val="32"/>
        </w:rPr>
        <w:t xml:space="preserve"> звернення до вищих органів влади з приводу перегляду тарифів на електроенергію</w:t>
      </w:r>
      <w:r w:rsidR="00F54E0C" w:rsidRPr="00764FCB">
        <w:rPr>
          <w:rFonts w:ascii="Times New Roman" w:hAnsi="Times New Roman" w:cs="Times New Roman"/>
          <w:sz w:val="32"/>
          <w:szCs w:val="32"/>
        </w:rPr>
        <w:t xml:space="preserve"> та розблокування проведення видатків місцевих бюджетів за субвенцією на здійснення заходів щодо соціально-економічного розвитку окремих територій</w:t>
      </w:r>
      <w:r w:rsidRPr="00764FCB">
        <w:rPr>
          <w:rFonts w:ascii="Times New Roman" w:hAnsi="Times New Roman" w:cs="Times New Roman"/>
          <w:sz w:val="32"/>
          <w:szCs w:val="32"/>
        </w:rPr>
        <w:t>.</w:t>
      </w:r>
    </w:p>
    <w:p w:rsidR="008A05FA" w:rsidRPr="00764FCB" w:rsidRDefault="008A05FA" w:rsidP="001E30DF">
      <w:pPr>
        <w:spacing w:after="0" w:line="240" w:lineRule="auto"/>
        <w:rPr>
          <w:rFonts w:ascii="Times New Roman" w:hAnsi="Times New Roman" w:cs="Times New Roman"/>
          <w:b/>
          <w:sz w:val="32"/>
          <w:szCs w:val="32"/>
        </w:rPr>
      </w:pPr>
    </w:p>
    <w:p w:rsidR="00FE7CD1" w:rsidRDefault="0076446D" w:rsidP="00606741">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ПРЕЗИДІЯ ТА ПОСТІЙНІ КОМІСІЇ</w:t>
      </w:r>
    </w:p>
    <w:p w:rsidR="00A203EF" w:rsidRPr="00764FCB" w:rsidRDefault="00213C61" w:rsidP="00606741">
      <w:pPr>
        <w:spacing w:after="0" w:line="240" w:lineRule="auto"/>
        <w:jc w:val="center"/>
        <w:rPr>
          <w:rFonts w:ascii="Times New Roman" w:hAnsi="Times New Roman" w:cs="Times New Roman"/>
          <w:sz w:val="32"/>
          <w:szCs w:val="32"/>
        </w:rPr>
      </w:pPr>
      <w:r w:rsidRPr="00764FCB">
        <w:rPr>
          <w:rFonts w:ascii="Times New Roman" w:hAnsi="Times New Roman" w:cs="Times New Roman"/>
          <w:sz w:val="32"/>
          <w:szCs w:val="32"/>
        </w:rPr>
        <w:tab/>
      </w:r>
    </w:p>
    <w:p w:rsidR="00A203EF" w:rsidRPr="00764FCB" w:rsidRDefault="00A203EF" w:rsidP="00A203EF">
      <w:pPr>
        <w:shd w:val="clear" w:color="auto" w:fill="FFFFFF"/>
        <w:spacing w:after="0" w:line="240" w:lineRule="auto"/>
        <w:ind w:firstLine="567"/>
        <w:jc w:val="both"/>
        <w:rPr>
          <w:rFonts w:ascii="Times New Roman" w:eastAsia="Times New Roman" w:hAnsi="Times New Roman" w:cs="Times New Roman"/>
          <w:color w:val="333333"/>
          <w:sz w:val="32"/>
          <w:szCs w:val="32"/>
          <w:lang w:eastAsia="uk-UA"/>
        </w:rPr>
      </w:pPr>
      <w:r w:rsidRPr="00764FCB">
        <w:rPr>
          <w:rFonts w:ascii="Times New Roman" w:eastAsia="Times New Roman" w:hAnsi="Times New Roman" w:cs="Times New Roman"/>
          <w:color w:val="333333"/>
          <w:sz w:val="32"/>
          <w:szCs w:val="32"/>
          <w:lang w:eastAsia="uk-UA"/>
        </w:rPr>
        <w:t>Відповідно до Регламенту та планів роботи районної ради передумовою для внесення  всіх питань для розгляду на сесійні засідання було їх обговорення депутатами районної ради на засіданнях постійних комісій, Президії районної ради, інших засіданнях, на яких погоджувались відповідні рішення.</w:t>
      </w:r>
    </w:p>
    <w:p w:rsidR="00FE7CD1" w:rsidRDefault="00FE7CD1" w:rsidP="00A203EF">
      <w:pPr>
        <w:spacing w:after="0" w:line="240" w:lineRule="auto"/>
        <w:ind w:firstLine="567"/>
        <w:jc w:val="both"/>
        <w:rPr>
          <w:rFonts w:ascii="Times New Roman" w:hAnsi="Times New Roman" w:cs="Times New Roman"/>
          <w:sz w:val="32"/>
          <w:szCs w:val="32"/>
        </w:rPr>
      </w:pPr>
    </w:p>
    <w:p w:rsidR="0076446D" w:rsidRPr="00764FCB" w:rsidRDefault="00213C61"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Діяльність постійних комісій визначена  статтею 47 Закону України «Про місцеве самоврядування в Україні» та Регламентом районної ради. </w:t>
      </w:r>
    </w:p>
    <w:p w:rsidR="00FE7CD1" w:rsidRDefault="00FE7CD1" w:rsidP="00A203EF">
      <w:pPr>
        <w:spacing w:after="0" w:line="240" w:lineRule="auto"/>
        <w:ind w:firstLine="567"/>
        <w:jc w:val="both"/>
        <w:rPr>
          <w:rFonts w:ascii="Times New Roman" w:hAnsi="Times New Roman" w:cs="Times New Roman"/>
          <w:sz w:val="32"/>
          <w:szCs w:val="32"/>
        </w:rPr>
      </w:pPr>
    </w:p>
    <w:p w:rsidR="00213C61" w:rsidRPr="00764FCB" w:rsidRDefault="00A203EF"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w:t>
      </w:r>
      <w:r w:rsidR="00213C61" w:rsidRPr="00764FCB">
        <w:rPr>
          <w:rFonts w:ascii="Times New Roman" w:hAnsi="Times New Roman" w:cs="Times New Roman"/>
          <w:sz w:val="32"/>
          <w:szCs w:val="32"/>
        </w:rPr>
        <w:t>районній раді продовжує працювати 4 постійн</w:t>
      </w:r>
      <w:r w:rsidRPr="00764FCB">
        <w:rPr>
          <w:rFonts w:ascii="Times New Roman" w:hAnsi="Times New Roman" w:cs="Times New Roman"/>
          <w:sz w:val="32"/>
          <w:szCs w:val="32"/>
        </w:rPr>
        <w:t>их</w:t>
      </w:r>
      <w:r w:rsidR="00213C61" w:rsidRPr="00764FCB">
        <w:rPr>
          <w:rFonts w:ascii="Times New Roman" w:hAnsi="Times New Roman" w:cs="Times New Roman"/>
          <w:sz w:val="32"/>
          <w:szCs w:val="32"/>
        </w:rPr>
        <w:t xml:space="preserve"> комісії:</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регламенту, депутатської діяльності та етики, зміцнення законності і правопорядку (голова Лісницький В.О.),</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бюджету та комунальної власності (голова Савчук В.В.),</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земельних ресурсів та охорони довкілля (голова Федчи</w:t>
      </w:r>
      <w:r w:rsidR="00A203EF" w:rsidRPr="00764FCB">
        <w:rPr>
          <w:rFonts w:ascii="Times New Roman" w:hAnsi="Times New Roman" w:cs="Times New Roman"/>
          <w:sz w:val="32"/>
          <w:szCs w:val="32"/>
        </w:rPr>
        <w:t>ше</w:t>
      </w:r>
      <w:r w:rsidRPr="00764FCB">
        <w:rPr>
          <w:rFonts w:ascii="Times New Roman" w:hAnsi="Times New Roman" w:cs="Times New Roman"/>
          <w:sz w:val="32"/>
          <w:szCs w:val="32"/>
        </w:rPr>
        <w:t>н М.О.),</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з питань соціального захисту населення, освіти, культури, охорони здоров’я, спорту та туризму (голова Воліковська Н.В.).</w:t>
      </w:r>
    </w:p>
    <w:p w:rsidR="00C62709" w:rsidRPr="00764FCB" w:rsidRDefault="00C62709"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Комісії тісно співпрацюють з президією, яка є дорадчим органом районної ради, в частині підготовки, попереднього розгляду  питань, що виносяться на розгляд пленарних засідань,</w:t>
      </w:r>
      <w:r w:rsidR="008E1ED3" w:rsidRPr="00764FCB">
        <w:rPr>
          <w:rFonts w:ascii="Times New Roman" w:hAnsi="Times New Roman" w:cs="Times New Roman"/>
          <w:sz w:val="32"/>
          <w:szCs w:val="32"/>
        </w:rPr>
        <w:t xml:space="preserve"> та проектів відповідних рішень, а також розгляду інших невідкладних питань, важливих для забезпечення життєдіяльності району.</w:t>
      </w:r>
    </w:p>
    <w:p w:rsidR="00FE7CD1" w:rsidRDefault="00FE7CD1" w:rsidP="00A203EF">
      <w:pPr>
        <w:spacing w:after="0" w:line="240" w:lineRule="auto"/>
        <w:ind w:firstLine="567"/>
        <w:jc w:val="both"/>
        <w:rPr>
          <w:rFonts w:ascii="Times New Roman" w:hAnsi="Times New Roman" w:cs="Times New Roman"/>
          <w:sz w:val="32"/>
          <w:szCs w:val="32"/>
        </w:rPr>
      </w:pPr>
    </w:p>
    <w:p w:rsidR="00A203EF" w:rsidRPr="00764FCB" w:rsidRDefault="008E1ED3"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звітному періоді було проведено </w:t>
      </w:r>
      <w:r w:rsidR="00A203EF" w:rsidRPr="00764FCB">
        <w:rPr>
          <w:rFonts w:ascii="Times New Roman" w:hAnsi="Times New Roman" w:cs="Times New Roman"/>
          <w:sz w:val="32"/>
          <w:szCs w:val="32"/>
        </w:rPr>
        <w:t>5</w:t>
      </w:r>
      <w:r w:rsidRPr="00764FCB">
        <w:rPr>
          <w:rFonts w:ascii="Times New Roman" w:hAnsi="Times New Roman" w:cs="Times New Roman"/>
          <w:sz w:val="32"/>
          <w:szCs w:val="32"/>
        </w:rPr>
        <w:t xml:space="preserve"> спільних засідань президії та постійних комісій, </w:t>
      </w:r>
      <w:r w:rsidR="008C7B07" w:rsidRPr="00764FCB">
        <w:rPr>
          <w:rFonts w:ascii="Times New Roman" w:hAnsi="Times New Roman" w:cs="Times New Roman"/>
          <w:sz w:val="32"/>
          <w:szCs w:val="32"/>
        </w:rPr>
        <w:t xml:space="preserve">на яких було розглянуто </w:t>
      </w:r>
      <w:r w:rsidR="00A203EF" w:rsidRPr="00764FCB">
        <w:rPr>
          <w:rFonts w:ascii="Times New Roman" w:hAnsi="Times New Roman" w:cs="Times New Roman"/>
          <w:sz w:val="32"/>
          <w:szCs w:val="32"/>
        </w:rPr>
        <w:t>111</w:t>
      </w:r>
      <w:r w:rsidRPr="00764FCB">
        <w:rPr>
          <w:rFonts w:ascii="Times New Roman" w:hAnsi="Times New Roman" w:cs="Times New Roman"/>
          <w:sz w:val="32"/>
          <w:szCs w:val="32"/>
        </w:rPr>
        <w:t xml:space="preserve">питань. </w:t>
      </w:r>
    </w:p>
    <w:p w:rsidR="000E0BCA" w:rsidRDefault="000E0BCA" w:rsidP="00A203EF">
      <w:pPr>
        <w:spacing w:after="0" w:line="240" w:lineRule="auto"/>
        <w:ind w:firstLine="567"/>
        <w:jc w:val="both"/>
        <w:rPr>
          <w:rFonts w:ascii="Times New Roman" w:hAnsi="Times New Roman" w:cs="Times New Roman"/>
          <w:sz w:val="32"/>
          <w:szCs w:val="32"/>
        </w:rPr>
      </w:pPr>
    </w:p>
    <w:p w:rsidR="008E1ED3" w:rsidRPr="00764FCB" w:rsidRDefault="008E1ED3"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Також попереднє узгодження з постійною комісією з питань бюджету та комунальної</w:t>
      </w:r>
      <w:r w:rsidR="008C7B07" w:rsidRPr="00764FCB">
        <w:rPr>
          <w:rFonts w:ascii="Times New Roman" w:hAnsi="Times New Roman" w:cs="Times New Roman"/>
          <w:sz w:val="32"/>
          <w:szCs w:val="32"/>
        </w:rPr>
        <w:t xml:space="preserve"> власності проходять  проекти </w:t>
      </w:r>
      <w:r w:rsidRPr="00764FCB">
        <w:rPr>
          <w:rFonts w:ascii="Times New Roman" w:hAnsi="Times New Roman" w:cs="Times New Roman"/>
          <w:sz w:val="32"/>
          <w:szCs w:val="32"/>
        </w:rPr>
        <w:t>розпоряджень голови районної державної адміністрації</w:t>
      </w:r>
      <w:r w:rsidR="00A203EF" w:rsidRPr="00764FCB">
        <w:rPr>
          <w:rFonts w:ascii="Times New Roman" w:hAnsi="Times New Roman" w:cs="Times New Roman"/>
          <w:sz w:val="32"/>
          <w:szCs w:val="32"/>
        </w:rPr>
        <w:t>п</w:t>
      </w:r>
      <w:r w:rsidR="008C7B07" w:rsidRPr="00764FCB">
        <w:rPr>
          <w:rFonts w:ascii="Times New Roman" w:hAnsi="Times New Roman" w:cs="Times New Roman"/>
          <w:sz w:val="32"/>
          <w:szCs w:val="32"/>
        </w:rPr>
        <w:t>ро внесення змін до районного бюджету.</w:t>
      </w:r>
    </w:p>
    <w:p w:rsidR="000E0BCA" w:rsidRDefault="000E0BCA" w:rsidP="00A203EF">
      <w:pPr>
        <w:spacing w:after="0" w:line="240" w:lineRule="auto"/>
        <w:ind w:firstLine="567"/>
        <w:jc w:val="both"/>
        <w:rPr>
          <w:rFonts w:ascii="Times New Roman" w:hAnsi="Times New Roman" w:cs="Times New Roman"/>
          <w:sz w:val="32"/>
          <w:szCs w:val="32"/>
        </w:rPr>
      </w:pPr>
    </w:p>
    <w:p w:rsidR="008C7B07" w:rsidRPr="00764FCB" w:rsidRDefault="008C7B07" w:rsidP="00A203E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Присутність на засіданнях президії постійних комісій відповідальних працівників райдержадміністрації, керівників підприємств, установ, організацій, працівників виконавчого апарату районної ради дає змогу депутатам отримати вичерпне роз’яснення з будь-якого питання, внести свої пропозиції та зміни до проектів документів.</w:t>
      </w:r>
    </w:p>
    <w:p w:rsidR="00820D5B" w:rsidRPr="00764FCB" w:rsidRDefault="00820D5B" w:rsidP="00B31F7A">
      <w:pPr>
        <w:spacing w:after="0" w:line="240" w:lineRule="auto"/>
        <w:jc w:val="center"/>
        <w:rPr>
          <w:rFonts w:ascii="Times New Roman" w:hAnsi="Times New Roman" w:cs="Times New Roman"/>
          <w:b/>
          <w:sz w:val="32"/>
          <w:szCs w:val="32"/>
        </w:rPr>
      </w:pPr>
    </w:p>
    <w:p w:rsidR="00D706D6" w:rsidRDefault="00D706D6" w:rsidP="00B31F7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БЮДЖЕТ</w:t>
      </w:r>
    </w:p>
    <w:p w:rsidR="000E0BCA" w:rsidRPr="00764FCB" w:rsidRDefault="000E0BCA" w:rsidP="00B31F7A">
      <w:pPr>
        <w:spacing w:after="0" w:line="240" w:lineRule="auto"/>
        <w:jc w:val="center"/>
        <w:rPr>
          <w:rFonts w:ascii="Times New Roman" w:hAnsi="Times New Roman" w:cs="Times New Roman"/>
          <w:b/>
          <w:sz w:val="32"/>
          <w:szCs w:val="32"/>
        </w:rPr>
      </w:pPr>
    </w:p>
    <w:p w:rsidR="008960D1"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Невід'ємною умовою реалізації будь-яких програмних заходів є фінансування, тобто успішна реалізація бюджетного процесу.</w:t>
      </w:r>
    </w:p>
    <w:p w:rsidR="000E0BCA" w:rsidRPr="00764FCB" w:rsidRDefault="000E0BCA" w:rsidP="00F54E0C">
      <w:pPr>
        <w:spacing w:after="0" w:line="240" w:lineRule="auto"/>
        <w:ind w:firstLine="567"/>
        <w:jc w:val="both"/>
        <w:rPr>
          <w:rFonts w:ascii="Times New Roman" w:hAnsi="Times New Roman"/>
          <w:sz w:val="32"/>
          <w:szCs w:val="32"/>
        </w:rPr>
      </w:pPr>
    </w:p>
    <w:p w:rsidR="008960D1" w:rsidRPr="000F2D45" w:rsidRDefault="008960D1" w:rsidP="00F54E0C">
      <w:pPr>
        <w:spacing w:after="0" w:line="240" w:lineRule="auto"/>
        <w:ind w:firstLine="567"/>
        <w:jc w:val="both"/>
        <w:rPr>
          <w:rFonts w:ascii="Times New Roman" w:hAnsi="Times New Roman"/>
          <w:sz w:val="32"/>
          <w:szCs w:val="32"/>
        </w:rPr>
      </w:pPr>
      <w:r w:rsidRPr="000F2D45">
        <w:rPr>
          <w:rFonts w:ascii="Times New Roman" w:hAnsi="Times New Roman"/>
          <w:sz w:val="32"/>
          <w:szCs w:val="32"/>
        </w:rPr>
        <w:t>Питанняформування бюджету, ефективнийрозподіл та перерозподілбюджетнихкоштіврозглядалися на всіх без виняткупленарнихзасіданняхрайонноїради.</w:t>
      </w:r>
    </w:p>
    <w:p w:rsidR="000E0BCA" w:rsidRPr="000F2D45" w:rsidRDefault="000E0BCA" w:rsidP="00F54E0C">
      <w:pPr>
        <w:spacing w:after="0" w:line="240" w:lineRule="auto"/>
        <w:ind w:firstLine="567"/>
        <w:jc w:val="both"/>
        <w:rPr>
          <w:rFonts w:ascii="Times New Roman" w:hAnsi="Times New Roman"/>
          <w:sz w:val="32"/>
          <w:szCs w:val="32"/>
        </w:rPr>
      </w:pPr>
    </w:p>
    <w:p w:rsidR="008960D1"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Станом на 1 листопада 2019 року до районного бюджету надійшло     141,9  млнгрн, в т. ч. власних доходів – 29,2 млнгрн, що складає 101% плану 10 місяців та 84% уточненого річного плану (при нормі – 84%). Понад план надійшло 0,2 млн грн. Це на 4,5 млнгрн більше, ніж за аналогічний період минулого року.</w:t>
      </w:r>
    </w:p>
    <w:p w:rsidR="000E0BCA" w:rsidRPr="00764FCB" w:rsidRDefault="000E0BCA" w:rsidP="00F54E0C">
      <w:pPr>
        <w:spacing w:after="0" w:line="240" w:lineRule="auto"/>
        <w:ind w:firstLine="567"/>
        <w:jc w:val="both"/>
        <w:rPr>
          <w:rFonts w:ascii="Times New Roman" w:hAnsi="Times New Roman"/>
          <w:sz w:val="32"/>
          <w:szCs w:val="32"/>
        </w:rPr>
      </w:pPr>
    </w:p>
    <w:p w:rsidR="008960D1"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lastRenderedPageBreak/>
        <w:t xml:space="preserve">Видатки районного бюджету за 10 місяців поточного року складають  132,1 млнгрн  або 91 % від запланованих. Залишок коштів районного бюджету станом на 1 листопада 2019 року – 3,9 млн грн. </w:t>
      </w:r>
    </w:p>
    <w:p w:rsidR="000E0BCA" w:rsidRPr="00764FCB" w:rsidRDefault="000E0BCA" w:rsidP="00F54E0C">
      <w:pPr>
        <w:spacing w:after="0" w:line="240" w:lineRule="auto"/>
        <w:ind w:firstLine="567"/>
        <w:jc w:val="both"/>
        <w:rPr>
          <w:rFonts w:ascii="Times New Roman" w:hAnsi="Times New Roman"/>
          <w:color w:val="393939"/>
          <w:sz w:val="32"/>
          <w:szCs w:val="32"/>
          <w:shd w:val="clear" w:color="auto" w:fill="FFFFFF"/>
        </w:rPr>
      </w:pPr>
    </w:p>
    <w:p w:rsidR="008960D1" w:rsidRDefault="008960D1" w:rsidP="00F54E0C">
      <w:pPr>
        <w:spacing w:after="0" w:line="240" w:lineRule="auto"/>
        <w:ind w:firstLine="567"/>
        <w:jc w:val="both"/>
        <w:rPr>
          <w:rFonts w:ascii="Times New Roman" w:hAnsi="Times New Roman"/>
          <w:color w:val="393939"/>
          <w:sz w:val="32"/>
          <w:szCs w:val="32"/>
          <w:shd w:val="clear" w:color="auto" w:fill="FFFFFF"/>
        </w:rPr>
      </w:pPr>
      <w:r w:rsidRPr="00764FCB">
        <w:rPr>
          <w:rFonts w:ascii="Times New Roman" w:hAnsi="Times New Roman"/>
          <w:color w:val="393939"/>
          <w:sz w:val="32"/>
          <w:szCs w:val="32"/>
          <w:shd w:val="clear" w:color="auto" w:fill="FFFFFF"/>
        </w:rPr>
        <w:t xml:space="preserve">Спільно з фінансовим управлінням райдержадміністрації та постійною комісією районної ради з питань бюджету та комунальної власності своєчасно і оперативно здійснювався при потребі перерозподіл бюджетних призначень видаткової частини районного бюджету з тим, щоб головні розпорядники коштів змогли використовувати наявні фінансові ресурси для забезпечення стабільного функціонування бюджетних установ. </w:t>
      </w:r>
    </w:p>
    <w:p w:rsidR="000E0BCA" w:rsidRPr="00764FCB" w:rsidRDefault="000E0BCA" w:rsidP="00F54E0C">
      <w:pPr>
        <w:spacing w:after="0" w:line="240" w:lineRule="auto"/>
        <w:ind w:firstLine="567"/>
        <w:jc w:val="both"/>
        <w:rPr>
          <w:rFonts w:ascii="Times New Roman" w:hAnsi="Times New Roman"/>
          <w:sz w:val="32"/>
          <w:szCs w:val="32"/>
          <w:lang w:eastAsia="ru-RU"/>
        </w:rPr>
      </w:pPr>
    </w:p>
    <w:p w:rsidR="008960D1" w:rsidRDefault="008960D1" w:rsidP="00F54E0C">
      <w:pPr>
        <w:tabs>
          <w:tab w:val="left" w:pos="1200"/>
        </w:tabs>
        <w:spacing w:after="0" w:line="240" w:lineRule="auto"/>
        <w:ind w:firstLine="567"/>
        <w:jc w:val="both"/>
        <w:rPr>
          <w:rFonts w:ascii="Times New Roman" w:hAnsi="Times New Roman"/>
          <w:sz w:val="32"/>
          <w:szCs w:val="32"/>
        </w:rPr>
      </w:pPr>
      <w:r w:rsidRPr="00764FCB">
        <w:rPr>
          <w:rFonts w:ascii="Times New Roman" w:hAnsi="Times New Roman"/>
          <w:sz w:val="32"/>
          <w:szCs w:val="32"/>
        </w:rPr>
        <w:t>Разом з тим, незважаючи на проведену роботу, заборгованість по бюджетних установах (загальний фонд) станом на 01.11.2019р. складала     195,5 тис. грн. Це заробітна плата з нарахуваннями по КУ «Чечельницька ЛПЛ» 187,1 тис.грн та за відшкодування на централізовані заходи з лікування хворих на цукровий та нецукровий діабет – 8,4 тис. грн.</w:t>
      </w:r>
    </w:p>
    <w:p w:rsidR="000E0BCA" w:rsidRPr="00764FCB" w:rsidRDefault="000E0BCA" w:rsidP="00F54E0C">
      <w:pPr>
        <w:tabs>
          <w:tab w:val="left" w:pos="1200"/>
        </w:tabs>
        <w:spacing w:after="0" w:line="240" w:lineRule="auto"/>
        <w:ind w:firstLine="567"/>
        <w:jc w:val="both"/>
        <w:rPr>
          <w:rFonts w:ascii="Times New Roman" w:hAnsi="Times New Roman"/>
          <w:sz w:val="32"/>
          <w:szCs w:val="32"/>
          <w:highlight w:val="yellow"/>
        </w:rPr>
      </w:pPr>
    </w:p>
    <w:p w:rsidR="008960D1" w:rsidRPr="00764FCB" w:rsidRDefault="008960D1" w:rsidP="00F54E0C">
      <w:pPr>
        <w:spacing w:after="0" w:line="240" w:lineRule="auto"/>
        <w:ind w:firstLine="567"/>
        <w:jc w:val="both"/>
        <w:rPr>
          <w:rFonts w:ascii="Times New Roman" w:hAnsi="Times New Roman"/>
          <w:sz w:val="32"/>
          <w:szCs w:val="32"/>
        </w:rPr>
      </w:pPr>
      <w:r w:rsidRPr="00764FCB">
        <w:rPr>
          <w:rFonts w:ascii="Times New Roman" w:hAnsi="Times New Roman"/>
          <w:sz w:val="32"/>
          <w:szCs w:val="32"/>
        </w:rPr>
        <w:t>По соціальних виплатах станом на 01.11.2019 року заборгованість становить 13,1 тис. грн  через недоотримання субвенцій з державного бюджету.</w:t>
      </w:r>
    </w:p>
    <w:p w:rsidR="008960D1" w:rsidRPr="00764FCB" w:rsidRDefault="008960D1" w:rsidP="007C7976">
      <w:pPr>
        <w:spacing w:after="0" w:line="240" w:lineRule="auto"/>
        <w:ind w:firstLine="567"/>
        <w:jc w:val="both"/>
        <w:rPr>
          <w:rFonts w:ascii="Times New Roman" w:hAnsi="Times New Roman" w:cs="Times New Roman"/>
          <w:sz w:val="32"/>
          <w:szCs w:val="32"/>
        </w:rPr>
      </w:pPr>
    </w:p>
    <w:p w:rsidR="006E76BD" w:rsidRDefault="00727D54" w:rsidP="000E0BC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ПІДТРИМКА ГРОМАДСЬКИХ ОРГАНІЗАЦІЙ, УЧАСНИКІВ АТО (ООС)</w:t>
      </w:r>
    </w:p>
    <w:p w:rsidR="000E0BCA" w:rsidRPr="00764FCB" w:rsidRDefault="000E0BCA" w:rsidP="000E0BCA">
      <w:pPr>
        <w:spacing w:after="0" w:line="240" w:lineRule="auto"/>
        <w:jc w:val="center"/>
        <w:rPr>
          <w:rFonts w:ascii="Times New Roman" w:hAnsi="Times New Roman" w:cs="Times New Roman"/>
          <w:sz w:val="32"/>
          <w:szCs w:val="32"/>
        </w:rPr>
      </w:pPr>
    </w:p>
    <w:p w:rsidR="00002921" w:rsidRDefault="00727D54"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Районна рада постійно дбає про фінансову підтримку громадських </w:t>
      </w:r>
      <w:r w:rsidR="006323A9" w:rsidRPr="00764FCB">
        <w:rPr>
          <w:rFonts w:ascii="Times New Roman" w:hAnsi="Times New Roman" w:cs="Times New Roman"/>
          <w:sz w:val="32"/>
          <w:szCs w:val="32"/>
        </w:rPr>
        <w:t xml:space="preserve">ветеранських </w:t>
      </w:r>
      <w:r w:rsidRPr="00764FCB">
        <w:rPr>
          <w:rFonts w:ascii="Times New Roman" w:hAnsi="Times New Roman" w:cs="Times New Roman"/>
          <w:sz w:val="32"/>
          <w:szCs w:val="32"/>
        </w:rPr>
        <w:t>організацій.</w:t>
      </w:r>
      <w:r w:rsidR="006323A9" w:rsidRPr="00764FCB">
        <w:rPr>
          <w:rFonts w:ascii="Times New Roman" w:hAnsi="Times New Roman" w:cs="Times New Roman"/>
          <w:sz w:val="32"/>
          <w:szCs w:val="32"/>
        </w:rPr>
        <w:t>У</w:t>
      </w:r>
      <w:r w:rsidR="00002921" w:rsidRPr="00764FCB">
        <w:rPr>
          <w:rFonts w:ascii="Times New Roman" w:hAnsi="Times New Roman" w:cs="Times New Roman"/>
          <w:sz w:val="32"/>
          <w:szCs w:val="32"/>
        </w:rPr>
        <w:t xml:space="preserve"> 2019 році для їх потреб </w:t>
      </w:r>
      <w:r w:rsidR="00EF081E" w:rsidRPr="00764FCB">
        <w:rPr>
          <w:rFonts w:ascii="Times New Roman" w:hAnsi="Times New Roman" w:cs="Times New Roman"/>
          <w:sz w:val="32"/>
          <w:szCs w:val="32"/>
        </w:rPr>
        <w:t>у</w:t>
      </w:r>
      <w:r w:rsidR="00002921" w:rsidRPr="00764FCB">
        <w:rPr>
          <w:rFonts w:ascii="Times New Roman" w:hAnsi="Times New Roman" w:cs="Times New Roman"/>
          <w:sz w:val="32"/>
          <w:szCs w:val="32"/>
        </w:rPr>
        <w:t xml:space="preserve"> районно</w:t>
      </w:r>
      <w:r w:rsidR="00EF081E" w:rsidRPr="00764FCB">
        <w:rPr>
          <w:rFonts w:ascii="Times New Roman" w:hAnsi="Times New Roman" w:cs="Times New Roman"/>
          <w:sz w:val="32"/>
          <w:szCs w:val="32"/>
        </w:rPr>
        <w:t>му</w:t>
      </w:r>
      <w:r w:rsidR="00002921" w:rsidRPr="00764FCB">
        <w:rPr>
          <w:rFonts w:ascii="Times New Roman" w:hAnsi="Times New Roman" w:cs="Times New Roman"/>
          <w:sz w:val="32"/>
          <w:szCs w:val="32"/>
        </w:rPr>
        <w:t xml:space="preserve"> бюджет</w:t>
      </w:r>
      <w:r w:rsidR="00EF081E" w:rsidRPr="00764FCB">
        <w:rPr>
          <w:rFonts w:ascii="Times New Roman" w:hAnsi="Times New Roman" w:cs="Times New Roman"/>
          <w:sz w:val="32"/>
          <w:szCs w:val="32"/>
        </w:rPr>
        <w:t>іпередбачено270,0 тис. грн</w:t>
      </w:r>
      <w:r w:rsidR="00002921" w:rsidRPr="00764FCB">
        <w:rPr>
          <w:rFonts w:ascii="Times New Roman" w:hAnsi="Times New Roman" w:cs="Times New Roman"/>
          <w:sz w:val="32"/>
          <w:szCs w:val="32"/>
        </w:rPr>
        <w:t>.</w:t>
      </w:r>
    </w:p>
    <w:p w:rsidR="000E0BCA" w:rsidRPr="00764FCB" w:rsidRDefault="000E0BCA" w:rsidP="00E92395">
      <w:pPr>
        <w:spacing w:after="0" w:line="240" w:lineRule="auto"/>
        <w:ind w:firstLine="567"/>
        <w:jc w:val="both"/>
        <w:rPr>
          <w:rFonts w:ascii="Times New Roman" w:hAnsi="Times New Roman" w:cs="Times New Roman"/>
          <w:sz w:val="32"/>
          <w:szCs w:val="32"/>
        </w:rPr>
      </w:pPr>
    </w:p>
    <w:p w:rsidR="007B5D28" w:rsidRDefault="00002921"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Особлива увага приділяється тим, хто постраждав в результаті війни на Сході України. Це – учасники бойових дій, сім’ї загиблих воїнів. </w:t>
      </w:r>
    </w:p>
    <w:p w:rsidR="000E0BCA" w:rsidRPr="00764FCB" w:rsidRDefault="000E0BCA" w:rsidP="00E92395">
      <w:pPr>
        <w:spacing w:after="0" w:line="240" w:lineRule="auto"/>
        <w:ind w:firstLine="567"/>
        <w:jc w:val="both"/>
        <w:rPr>
          <w:rFonts w:ascii="Times New Roman" w:hAnsi="Times New Roman" w:cs="Times New Roman"/>
          <w:sz w:val="32"/>
          <w:szCs w:val="32"/>
        </w:rPr>
      </w:pPr>
    </w:p>
    <w:p w:rsidR="00E92395" w:rsidRPr="00764FCB" w:rsidRDefault="00E92395" w:rsidP="00820D5B">
      <w:pPr>
        <w:tabs>
          <w:tab w:val="left" w:pos="6669"/>
        </w:tabs>
        <w:spacing w:after="0" w:line="240" w:lineRule="auto"/>
        <w:ind w:firstLine="540"/>
        <w:jc w:val="both"/>
        <w:rPr>
          <w:rFonts w:ascii="Times New Roman" w:hAnsi="Times New Roman" w:cs="Times New Roman"/>
          <w:sz w:val="32"/>
          <w:szCs w:val="32"/>
        </w:rPr>
      </w:pPr>
      <w:r w:rsidRPr="00764FCB">
        <w:rPr>
          <w:rFonts w:ascii="Times New Roman" w:hAnsi="Times New Roman" w:cs="Times New Roman"/>
          <w:sz w:val="32"/>
          <w:szCs w:val="32"/>
        </w:rPr>
        <w:t xml:space="preserve">Сьогодні в районі на обліку в Єдиному державному автоматизованому реєстрі осіб, які мають право на пільги, перебуває 220  учасників бойових дій в зоні  АТО (у тому числі 14 осіб з інвалідністю внаслідок війни) та 8 сімей загиблих (померлих) учасників бойових дій в зоні  АТО. </w:t>
      </w:r>
    </w:p>
    <w:p w:rsidR="00727D54" w:rsidRDefault="00002921"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Для покращення соціального захисту цих категорій населення, а також осіб, які несуть службу в Збройних Силах України по контракту,  на 21-й, 23-й та 24-й сесіях районної ради  вносились зміни до районної комплексної Програми соціальної підтримки учасників антитерористичної операції, затвердженої рішенням 17 позачергової сесії районної ради від 15 грудня 2017 року.</w:t>
      </w:r>
    </w:p>
    <w:p w:rsidR="000E0BCA" w:rsidRPr="00764FCB" w:rsidRDefault="000E0BCA" w:rsidP="00E92395">
      <w:pPr>
        <w:spacing w:after="0" w:line="240" w:lineRule="auto"/>
        <w:ind w:firstLine="567"/>
        <w:jc w:val="both"/>
        <w:rPr>
          <w:rFonts w:ascii="Times New Roman" w:hAnsi="Times New Roman" w:cs="Times New Roman"/>
          <w:sz w:val="32"/>
          <w:szCs w:val="32"/>
        </w:rPr>
      </w:pPr>
    </w:p>
    <w:p w:rsidR="000B57E0" w:rsidRPr="00764FCB" w:rsidRDefault="000B57E0" w:rsidP="00E92395">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виконання Програми з урахуванням внесених до неї змін в</w:t>
      </w:r>
      <w:r w:rsidR="00002921" w:rsidRPr="00764FCB">
        <w:rPr>
          <w:rFonts w:ascii="Times New Roman" w:hAnsi="Times New Roman" w:cs="Times New Roman"/>
          <w:sz w:val="32"/>
          <w:szCs w:val="32"/>
        </w:rPr>
        <w:t xml:space="preserve"> 2019 році</w:t>
      </w:r>
      <w:r w:rsidRPr="00764FCB">
        <w:rPr>
          <w:rFonts w:ascii="Times New Roman" w:hAnsi="Times New Roman" w:cs="Times New Roman"/>
          <w:sz w:val="32"/>
          <w:szCs w:val="32"/>
        </w:rPr>
        <w:t>:</w:t>
      </w:r>
    </w:p>
    <w:p w:rsidR="00E92395" w:rsidRPr="00764FCB" w:rsidRDefault="00E92395" w:rsidP="00E92395">
      <w:pPr>
        <w:tabs>
          <w:tab w:val="left" w:pos="9781"/>
        </w:tabs>
        <w:spacing w:after="0" w:line="240" w:lineRule="auto"/>
        <w:ind w:firstLine="567"/>
        <w:jc w:val="both"/>
        <w:rPr>
          <w:rStyle w:val="a5"/>
          <w:rFonts w:ascii="Times New Roman" w:hAnsi="Times New Roman" w:cs="Times New Roman"/>
          <w:b w:val="0"/>
          <w:sz w:val="32"/>
          <w:szCs w:val="32"/>
        </w:rPr>
      </w:pPr>
      <w:r w:rsidRPr="00764FCB">
        <w:rPr>
          <w:rStyle w:val="a5"/>
          <w:rFonts w:ascii="Times New Roman" w:hAnsi="Times New Roman" w:cs="Times New Roman"/>
          <w:b w:val="0"/>
          <w:sz w:val="32"/>
          <w:szCs w:val="32"/>
        </w:rPr>
        <w:t>- оздоровлено 17 дітей учасників АТО на суму 71,4 тис. грн;</w:t>
      </w:r>
    </w:p>
    <w:p w:rsidR="00E92395" w:rsidRPr="00764FCB" w:rsidRDefault="00E92395" w:rsidP="00E92395">
      <w:pPr>
        <w:tabs>
          <w:tab w:val="left" w:pos="9781"/>
        </w:tabs>
        <w:spacing w:after="0" w:line="240" w:lineRule="auto"/>
        <w:ind w:firstLine="540"/>
        <w:jc w:val="both"/>
        <w:rPr>
          <w:rStyle w:val="a5"/>
          <w:rFonts w:ascii="Times New Roman" w:hAnsi="Times New Roman" w:cs="Times New Roman"/>
          <w:b w:val="0"/>
          <w:sz w:val="32"/>
          <w:szCs w:val="32"/>
        </w:rPr>
      </w:pPr>
      <w:r w:rsidRPr="00764FCB">
        <w:rPr>
          <w:rStyle w:val="a5"/>
          <w:rFonts w:ascii="Times New Roman" w:hAnsi="Times New Roman" w:cs="Times New Roman"/>
          <w:b w:val="0"/>
          <w:sz w:val="32"/>
          <w:szCs w:val="32"/>
        </w:rPr>
        <w:t xml:space="preserve">- виплачено компенсацію членам сімей загиблих учасників АТО на пільговий проїзд в сумі 32,4 </w:t>
      </w:r>
      <w:r w:rsidRPr="00764FCB">
        <w:rPr>
          <w:rStyle w:val="a5"/>
          <w:rFonts w:ascii="Times New Roman" w:hAnsi="Times New Roman" w:cs="Times New Roman"/>
          <w:b w:val="0"/>
          <w:sz w:val="32"/>
          <w:szCs w:val="32"/>
          <w:lang w:val="ru-RU"/>
        </w:rPr>
        <w:t xml:space="preserve">тис. </w:t>
      </w:r>
      <w:r w:rsidRPr="00764FCB">
        <w:rPr>
          <w:rStyle w:val="a5"/>
          <w:rFonts w:ascii="Times New Roman" w:hAnsi="Times New Roman" w:cs="Times New Roman"/>
          <w:b w:val="0"/>
          <w:sz w:val="32"/>
          <w:szCs w:val="32"/>
        </w:rPr>
        <w:t>грн;</w:t>
      </w:r>
    </w:p>
    <w:p w:rsidR="00E92395" w:rsidRPr="00764FCB" w:rsidRDefault="00E92395" w:rsidP="00E92395">
      <w:pPr>
        <w:tabs>
          <w:tab w:val="left" w:pos="9781"/>
        </w:tabs>
        <w:spacing w:after="0" w:line="240" w:lineRule="auto"/>
        <w:ind w:firstLine="540"/>
        <w:jc w:val="both"/>
        <w:rPr>
          <w:rFonts w:ascii="Times New Roman" w:hAnsi="Times New Roman" w:cs="Times New Roman"/>
          <w:sz w:val="32"/>
          <w:szCs w:val="32"/>
        </w:rPr>
      </w:pPr>
      <w:r w:rsidRPr="00764FCB">
        <w:rPr>
          <w:rStyle w:val="a5"/>
          <w:rFonts w:ascii="Times New Roman" w:hAnsi="Times New Roman" w:cs="Times New Roman"/>
          <w:b w:val="0"/>
          <w:sz w:val="32"/>
          <w:szCs w:val="32"/>
        </w:rPr>
        <w:t>- в</w:t>
      </w:r>
      <w:r w:rsidRPr="00764FCB">
        <w:rPr>
          <w:rFonts w:ascii="Times New Roman" w:hAnsi="Times New Roman" w:cs="Times New Roman"/>
          <w:color w:val="000000"/>
          <w:sz w:val="32"/>
          <w:szCs w:val="32"/>
        </w:rPr>
        <w:t>иплачено одноразову грошову допомогу 10 жителям району</w:t>
      </w:r>
      <w:r w:rsidRPr="00764FCB">
        <w:rPr>
          <w:rFonts w:ascii="Times New Roman" w:hAnsi="Times New Roman" w:cs="Times New Roman"/>
          <w:sz w:val="32"/>
          <w:szCs w:val="32"/>
        </w:rPr>
        <w:t>, які призвані Чечельницьким РВК та підписали контракт із Збройними Силами України для виконання військового обов’язку  в розмірі 10 тис. грн одній особі на загальну суму 100,0 тис. грн;</w:t>
      </w:r>
    </w:p>
    <w:p w:rsidR="00E92395" w:rsidRDefault="00E92395" w:rsidP="00E92395">
      <w:pPr>
        <w:spacing w:after="0" w:line="240" w:lineRule="auto"/>
        <w:ind w:firstLine="180"/>
        <w:jc w:val="both"/>
        <w:rPr>
          <w:rFonts w:ascii="Times New Roman" w:hAnsi="Times New Roman" w:cs="Times New Roman"/>
          <w:sz w:val="32"/>
          <w:szCs w:val="32"/>
        </w:rPr>
      </w:pPr>
      <w:r w:rsidRPr="00764FCB">
        <w:rPr>
          <w:rFonts w:ascii="Times New Roman" w:hAnsi="Times New Roman" w:cs="Times New Roman"/>
          <w:sz w:val="32"/>
          <w:szCs w:val="32"/>
        </w:rPr>
        <w:t xml:space="preserve">      - виплачено одноразову грошову допомогу учасникам АТО (ООС) та членам сімей загиблих (померлих) учасників АТО (ООС) по 2500,00 грн на загальну суму 527,5 тис.грн.</w:t>
      </w:r>
    </w:p>
    <w:p w:rsidR="000E0BCA" w:rsidRPr="00764FCB" w:rsidRDefault="000E0BCA" w:rsidP="00E92395">
      <w:pPr>
        <w:spacing w:after="0" w:line="240" w:lineRule="auto"/>
        <w:ind w:firstLine="180"/>
        <w:jc w:val="both"/>
        <w:rPr>
          <w:rFonts w:ascii="Times New Roman" w:hAnsi="Times New Roman" w:cs="Times New Roman"/>
          <w:sz w:val="32"/>
          <w:szCs w:val="32"/>
        </w:rPr>
      </w:pPr>
    </w:p>
    <w:p w:rsidR="009066C5" w:rsidRDefault="009066C5" w:rsidP="00820D5B">
      <w:pPr>
        <w:autoSpaceDE w:val="0"/>
        <w:autoSpaceDN w:val="0"/>
        <w:spacing w:after="0" w:line="240" w:lineRule="auto"/>
        <w:ind w:firstLine="567"/>
        <w:jc w:val="both"/>
        <w:rPr>
          <w:rFonts w:ascii="Times New Roman" w:eastAsia="Times New Roman" w:hAnsi="Times New Roman" w:cs="Times New Roman"/>
          <w:sz w:val="32"/>
          <w:szCs w:val="32"/>
          <w:lang w:eastAsia="ru-RU"/>
        </w:rPr>
      </w:pPr>
      <w:r w:rsidRPr="00764FCB">
        <w:rPr>
          <w:rFonts w:ascii="Times New Roman" w:eastAsia="Times New Roman" w:hAnsi="Times New Roman" w:cs="Times New Roman"/>
          <w:sz w:val="32"/>
          <w:szCs w:val="32"/>
          <w:lang w:eastAsia="ru-RU"/>
        </w:rPr>
        <w:t>Завдяки активній участі громадських організацій,керівників підприємств всіх форм власності, установ, підприємців і просто небайдужих жителів,  організовуються відправки гуманітарної допомоги на Схід.</w:t>
      </w:r>
    </w:p>
    <w:p w:rsidR="000E0BCA" w:rsidRPr="00764FCB" w:rsidRDefault="000E0BCA" w:rsidP="00820D5B">
      <w:pPr>
        <w:autoSpaceDE w:val="0"/>
        <w:autoSpaceDN w:val="0"/>
        <w:spacing w:after="0" w:line="240" w:lineRule="auto"/>
        <w:ind w:firstLine="567"/>
        <w:jc w:val="both"/>
        <w:rPr>
          <w:rFonts w:ascii="Times New Roman" w:eastAsia="Times New Roman" w:hAnsi="Times New Roman" w:cs="Times New Roman"/>
          <w:sz w:val="32"/>
          <w:szCs w:val="32"/>
          <w:lang w:eastAsia="ru-RU"/>
        </w:rPr>
      </w:pPr>
    </w:p>
    <w:p w:rsidR="009066C5" w:rsidRPr="00764FCB" w:rsidRDefault="009066C5" w:rsidP="00820D5B">
      <w:pPr>
        <w:spacing w:after="0" w:line="240" w:lineRule="auto"/>
        <w:ind w:firstLine="567"/>
        <w:jc w:val="both"/>
        <w:rPr>
          <w:rFonts w:ascii="Times New Roman" w:eastAsia="Times New Roman" w:hAnsi="Times New Roman" w:cs="Times New Roman"/>
          <w:sz w:val="32"/>
          <w:szCs w:val="32"/>
          <w:lang w:eastAsia="ru-RU"/>
        </w:rPr>
      </w:pPr>
      <w:r w:rsidRPr="00764FCB">
        <w:rPr>
          <w:rFonts w:ascii="Times New Roman" w:eastAsia="Times New Roman" w:hAnsi="Times New Roman" w:cs="Times New Roman"/>
          <w:color w:val="333333"/>
          <w:sz w:val="32"/>
          <w:szCs w:val="32"/>
          <w:shd w:val="clear" w:color="auto" w:fill="FFFFFF"/>
          <w:lang w:val="ru-RU" w:eastAsia="ru-RU"/>
        </w:rPr>
        <w:t>Користуючисьнагодою,  я щиродякуювіддепутатського корпусу районної ради   жителям району за матеріальну та моральнупідтримку наших захисників, а на особливі слова вдячностізаслуговують люди, які  за  власноїініціативипроводятьзбір та доставку всьогонеобхідного на передову.</w:t>
      </w:r>
    </w:p>
    <w:p w:rsidR="000B57E0" w:rsidRPr="00764FCB" w:rsidRDefault="000B57E0" w:rsidP="001E30DF">
      <w:pPr>
        <w:spacing w:after="0" w:line="240" w:lineRule="auto"/>
        <w:rPr>
          <w:rFonts w:ascii="Times New Roman" w:hAnsi="Times New Roman" w:cs="Times New Roman"/>
          <w:sz w:val="32"/>
          <w:szCs w:val="32"/>
        </w:rPr>
      </w:pPr>
    </w:p>
    <w:p w:rsidR="0091515A" w:rsidRDefault="00D706D6" w:rsidP="000E0BCA">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КОНКУРСИ, ПРОЕКТИ</w:t>
      </w:r>
    </w:p>
    <w:p w:rsidR="000E0BCA" w:rsidRPr="00764FCB" w:rsidRDefault="000E0BCA" w:rsidP="000E0BCA">
      <w:pPr>
        <w:spacing w:after="0" w:line="240" w:lineRule="auto"/>
        <w:jc w:val="center"/>
        <w:rPr>
          <w:rFonts w:ascii="Times New Roman" w:hAnsi="Times New Roman" w:cs="Times New Roman"/>
          <w:b/>
          <w:sz w:val="32"/>
          <w:szCs w:val="32"/>
        </w:rPr>
      </w:pPr>
    </w:p>
    <w:p w:rsidR="00F718CD" w:rsidRPr="000F2D45" w:rsidRDefault="00F718CD" w:rsidP="00820D5B">
      <w:pPr>
        <w:spacing w:after="0" w:line="240" w:lineRule="auto"/>
        <w:ind w:firstLine="567"/>
        <w:jc w:val="both"/>
        <w:rPr>
          <w:rFonts w:ascii="Times New Roman" w:hAnsi="Times New Roman" w:cs="Times New Roman"/>
          <w:sz w:val="32"/>
          <w:szCs w:val="32"/>
        </w:rPr>
      </w:pPr>
      <w:r w:rsidRPr="000F2D45">
        <w:rPr>
          <w:rFonts w:ascii="Times New Roman" w:hAnsi="Times New Roman" w:cs="Times New Roman"/>
          <w:sz w:val="32"/>
          <w:szCs w:val="32"/>
        </w:rPr>
        <w:t>Пошукальтернативнихджерелфінансування, а самезалучення та використаннякоштіворганізацій–партнерів, дозволяєзменшитинавантаження на місцевібюджети, в тому числірайонний.</w:t>
      </w:r>
    </w:p>
    <w:p w:rsidR="000E0BCA" w:rsidRPr="000F2D45" w:rsidRDefault="000E0BCA" w:rsidP="00820D5B">
      <w:pPr>
        <w:spacing w:after="0" w:line="240" w:lineRule="auto"/>
        <w:ind w:firstLine="567"/>
        <w:jc w:val="both"/>
        <w:rPr>
          <w:rFonts w:ascii="Times New Roman" w:hAnsi="Times New Roman" w:cs="Times New Roman"/>
          <w:sz w:val="32"/>
          <w:szCs w:val="32"/>
        </w:rPr>
      </w:pPr>
    </w:p>
    <w:p w:rsidR="00F718CD" w:rsidRDefault="00F718CD" w:rsidP="00820D5B">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lang w:val="ru-RU"/>
        </w:rPr>
        <w:lastRenderedPageBreak/>
        <w:t>Тому районна рада приділяєувагупитаннюактивізаціїтериторіальних громад району для участі в міжнародних та обласних конкурсах для вирішенняпроблемнихпитаньнаселенихпунктів:</w:t>
      </w:r>
      <w:r w:rsidR="00397E3F" w:rsidRPr="00764FCB">
        <w:rPr>
          <w:rFonts w:ascii="Times New Roman" w:hAnsi="Times New Roman" w:cs="Times New Roman"/>
          <w:sz w:val="32"/>
          <w:szCs w:val="32"/>
        </w:rPr>
        <w:t xml:space="preserve"> для виконання  робіт по благоустрою, осучасненню територій. </w:t>
      </w:r>
    </w:p>
    <w:p w:rsidR="000E0BCA" w:rsidRPr="00764FCB" w:rsidRDefault="000E0BCA" w:rsidP="00820D5B">
      <w:pPr>
        <w:spacing w:after="0" w:line="240" w:lineRule="auto"/>
        <w:ind w:firstLine="567"/>
        <w:jc w:val="both"/>
        <w:rPr>
          <w:rFonts w:ascii="Times New Roman" w:hAnsi="Times New Roman" w:cs="Times New Roman"/>
          <w:sz w:val="32"/>
          <w:szCs w:val="32"/>
        </w:rPr>
      </w:pPr>
    </w:p>
    <w:p w:rsidR="00397E3F" w:rsidRDefault="00397E3F" w:rsidP="00820D5B">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І якщо вийти на міжнародний рівень поки що непросто, то щодо участі в обласному конкурсі є вже певні напрацювання і досвід.</w:t>
      </w:r>
    </w:p>
    <w:p w:rsidR="000E0BCA" w:rsidRPr="00764FCB" w:rsidRDefault="000E0BCA" w:rsidP="00820D5B">
      <w:pPr>
        <w:spacing w:after="0" w:line="240" w:lineRule="auto"/>
        <w:ind w:firstLine="567"/>
        <w:jc w:val="both"/>
        <w:rPr>
          <w:rFonts w:ascii="Times New Roman" w:hAnsi="Times New Roman" w:cs="Times New Roman"/>
          <w:sz w:val="32"/>
          <w:szCs w:val="32"/>
        </w:rPr>
      </w:pPr>
    </w:p>
    <w:p w:rsidR="00794E5B" w:rsidRDefault="00794E5B" w:rsidP="00DD7E7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16</w:t>
      </w:r>
      <w:r w:rsidR="00820D5B" w:rsidRPr="00764FCB">
        <w:rPr>
          <w:rFonts w:ascii="Times New Roman" w:hAnsi="Times New Roman" w:cs="Times New Roman"/>
          <w:sz w:val="32"/>
          <w:szCs w:val="32"/>
        </w:rPr>
        <w:t>-й</w:t>
      </w:r>
      <w:r w:rsidRPr="00764FCB">
        <w:rPr>
          <w:rFonts w:ascii="Times New Roman" w:hAnsi="Times New Roman" w:cs="Times New Roman"/>
          <w:sz w:val="32"/>
          <w:szCs w:val="32"/>
        </w:rPr>
        <w:t xml:space="preserve"> обласний конкурс проектів розвитку територіальних громад від нашого району у 2019 році  було подано 12 проектів.</w:t>
      </w:r>
    </w:p>
    <w:p w:rsidR="000E0BCA" w:rsidRPr="00764FCB" w:rsidRDefault="000E0BCA" w:rsidP="00DD7E73">
      <w:pPr>
        <w:spacing w:after="0" w:line="240" w:lineRule="auto"/>
        <w:ind w:firstLine="567"/>
        <w:jc w:val="both"/>
        <w:rPr>
          <w:rFonts w:ascii="Times New Roman" w:hAnsi="Times New Roman" w:cs="Times New Roman"/>
          <w:sz w:val="32"/>
          <w:szCs w:val="32"/>
        </w:rPr>
      </w:pPr>
    </w:p>
    <w:p w:rsidR="00794E5B" w:rsidRDefault="0018072C" w:rsidP="006119DE">
      <w:pPr>
        <w:pStyle w:val="a3"/>
        <w:spacing w:after="0"/>
        <w:ind w:firstLine="567"/>
        <w:jc w:val="both"/>
        <w:rPr>
          <w:sz w:val="32"/>
          <w:szCs w:val="32"/>
          <w:lang w:val="uk-UA"/>
        </w:rPr>
      </w:pPr>
      <w:r w:rsidRPr="00764FCB">
        <w:rPr>
          <w:sz w:val="32"/>
          <w:szCs w:val="32"/>
          <w:lang w:val="uk-UA"/>
        </w:rPr>
        <w:t>Рішенням Конкурсної ради визнано  переможцями 4 проекти</w:t>
      </w:r>
      <w:r w:rsidR="00794E5B" w:rsidRPr="00764FCB">
        <w:rPr>
          <w:sz w:val="32"/>
          <w:szCs w:val="32"/>
          <w:lang w:val="uk-UA"/>
        </w:rPr>
        <w:t xml:space="preserve"> на загальну суму 973,8 тис </w:t>
      </w:r>
      <w:r w:rsidR="00DD7E73" w:rsidRPr="00764FCB">
        <w:rPr>
          <w:sz w:val="32"/>
          <w:szCs w:val="32"/>
          <w:lang w:val="uk-UA"/>
        </w:rPr>
        <w:t>грн,в тому числі фінансування</w:t>
      </w:r>
      <w:r w:rsidR="00794E5B" w:rsidRPr="00764FCB">
        <w:rPr>
          <w:sz w:val="32"/>
          <w:szCs w:val="32"/>
          <w:lang w:val="uk-UA"/>
        </w:rPr>
        <w:t xml:space="preserve"> з обласного бюджету</w:t>
      </w:r>
      <w:r w:rsidR="00DD7E73" w:rsidRPr="00764FCB">
        <w:rPr>
          <w:sz w:val="32"/>
          <w:szCs w:val="32"/>
          <w:lang w:val="uk-UA"/>
        </w:rPr>
        <w:t xml:space="preserve">складає   </w:t>
      </w:r>
      <w:r w:rsidR="00794E5B" w:rsidRPr="00764FCB">
        <w:rPr>
          <w:sz w:val="32"/>
          <w:szCs w:val="32"/>
          <w:lang w:val="uk-UA"/>
        </w:rPr>
        <w:t>240,0 тис грн.</w:t>
      </w:r>
    </w:p>
    <w:p w:rsidR="000E0BCA" w:rsidRPr="00764FCB" w:rsidRDefault="000E0BCA" w:rsidP="006119DE">
      <w:pPr>
        <w:pStyle w:val="a3"/>
        <w:spacing w:after="0"/>
        <w:ind w:firstLine="567"/>
        <w:jc w:val="both"/>
        <w:rPr>
          <w:sz w:val="32"/>
          <w:szCs w:val="32"/>
          <w:lang w:val="uk-UA"/>
        </w:rPr>
      </w:pPr>
    </w:p>
    <w:p w:rsidR="00794E5B" w:rsidRPr="00764FCB" w:rsidRDefault="00794E5B" w:rsidP="006119DE">
      <w:pPr>
        <w:pStyle w:val="a3"/>
        <w:spacing w:after="0"/>
        <w:ind w:firstLine="567"/>
        <w:jc w:val="both"/>
        <w:rPr>
          <w:sz w:val="32"/>
          <w:szCs w:val="32"/>
          <w:lang w:val="uk-UA"/>
        </w:rPr>
      </w:pPr>
      <w:r w:rsidRPr="00764FCB">
        <w:rPr>
          <w:sz w:val="32"/>
          <w:szCs w:val="32"/>
          <w:lang w:val="uk-UA"/>
        </w:rPr>
        <w:t>Це</w:t>
      </w:r>
      <w:r w:rsidR="00820D5B" w:rsidRPr="00764FCB">
        <w:rPr>
          <w:sz w:val="32"/>
          <w:szCs w:val="32"/>
          <w:lang w:val="uk-UA"/>
        </w:rPr>
        <w:t xml:space="preserve"> проекти</w:t>
      </w:r>
      <w:r w:rsidRPr="00764FCB">
        <w:rPr>
          <w:sz w:val="32"/>
          <w:szCs w:val="32"/>
          <w:lang w:val="uk-UA"/>
        </w:rPr>
        <w:t>:</w:t>
      </w:r>
    </w:p>
    <w:p w:rsidR="0018072C" w:rsidRPr="00764FCB" w:rsidRDefault="00794E5B" w:rsidP="006119DE">
      <w:pPr>
        <w:spacing w:after="0" w:line="240" w:lineRule="auto"/>
        <w:ind w:firstLine="567"/>
        <w:jc w:val="both"/>
        <w:rPr>
          <w:rFonts w:ascii="Times New Roman" w:hAnsi="Times New Roman"/>
          <w:bCs/>
          <w:color w:val="000000"/>
          <w:sz w:val="32"/>
          <w:szCs w:val="32"/>
        </w:rPr>
      </w:pP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Розвиток вело - інфраструктури громади села Берізки-Чечельн</w:t>
      </w:r>
      <w:r w:rsidRPr="00764FCB">
        <w:rPr>
          <w:rFonts w:ascii="Times New Roman" w:eastAsia="Times New Roman" w:hAnsi="Times New Roman"/>
          <w:sz w:val="32"/>
          <w:szCs w:val="32"/>
        </w:rPr>
        <w:t>ицькі -СУЧАСНО, ЗДОРОВО, ЗРУЧНО»- с.Берізки-Чечельницькі;</w:t>
      </w:r>
    </w:p>
    <w:p w:rsidR="0018072C" w:rsidRPr="00764FCB" w:rsidRDefault="00794E5B" w:rsidP="006119DE">
      <w:pPr>
        <w:spacing w:after="0" w:line="240" w:lineRule="auto"/>
        <w:ind w:firstLine="567"/>
        <w:jc w:val="both"/>
        <w:rPr>
          <w:rFonts w:ascii="Times New Roman" w:hAnsi="Times New Roman"/>
          <w:bCs/>
          <w:color w:val="000000"/>
          <w:sz w:val="32"/>
          <w:szCs w:val="32"/>
        </w:rPr>
      </w:pP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Заміна вікон та дверей - надійний крок до енергозбереження</w:t>
      </w: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 xml:space="preserve"> – с. Жабокрич</w:t>
      </w:r>
      <w:r w:rsidRPr="00764FCB">
        <w:rPr>
          <w:rFonts w:ascii="Times New Roman" w:eastAsia="Times New Roman" w:hAnsi="Times New Roman"/>
          <w:sz w:val="32"/>
          <w:szCs w:val="32"/>
        </w:rPr>
        <w:t xml:space="preserve">ка; </w:t>
      </w:r>
    </w:p>
    <w:p w:rsidR="0018072C" w:rsidRPr="00764FCB" w:rsidRDefault="00794E5B" w:rsidP="006119DE">
      <w:pPr>
        <w:spacing w:after="0" w:line="240" w:lineRule="auto"/>
        <w:ind w:firstLine="567"/>
        <w:jc w:val="both"/>
        <w:rPr>
          <w:rFonts w:ascii="Times New Roman" w:eastAsia="Times New Roman" w:hAnsi="Times New Roman"/>
          <w:sz w:val="32"/>
          <w:szCs w:val="32"/>
        </w:rPr>
      </w:pP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Модернізація системи опалення Каташинської ЗОШ і заміна котлів</w:t>
      </w:r>
      <w:r w:rsidRPr="00764FCB">
        <w:rPr>
          <w:rFonts w:ascii="Times New Roman" w:eastAsia="Times New Roman" w:hAnsi="Times New Roman"/>
          <w:sz w:val="32"/>
          <w:szCs w:val="32"/>
        </w:rPr>
        <w:t>»</w:t>
      </w:r>
      <w:r w:rsidR="0018072C" w:rsidRPr="00764FCB">
        <w:rPr>
          <w:rFonts w:ascii="Times New Roman" w:eastAsia="Times New Roman" w:hAnsi="Times New Roman"/>
          <w:sz w:val="32"/>
          <w:szCs w:val="32"/>
        </w:rPr>
        <w:t xml:space="preserve"> – с. Каташин</w:t>
      </w:r>
      <w:r w:rsidRPr="00764FCB">
        <w:rPr>
          <w:rFonts w:ascii="Times New Roman" w:eastAsia="Times New Roman" w:hAnsi="Times New Roman"/>
          <w:sz w:val="32"/>
          <w:szCs w:val="32"/>
        </w:rPr>
        <w:t>;</w:t>
      </w:r>
    </w:p>
    <w:p w:rsidR="0018072C" w:rsidRDefault="0018072C" w:rsidP="006119DE">
      <w:pPr>
        <w:spacing w:after="0" w:line="240" w:lineRule="auto"/>
        <w:ind w:firstLine="567"/>
        <w:jc w:val="both"/>
        <w:rPr>
          <w:rFonts w:ascii="Times New Roman" w:hAnsi="Times New Roman"/>
          <w:bCs/>
          <w:color w:val="000000"/>
          <w:sz w:val="32"/>
          <w:szCs w:val="32"/>
        </w:rPr>
      </w:pPr>
      <w:r w:rsidRPr="00764FCB">
        <w:rPr>
          <w:rFonts w:ascii="Times New Roman" w:eastAsia="Times New Roman" w:hAnsi="Times New Roman"/>
          <w:sz w:val="32"/>
          <w:szCs w:val="32"/>
        </w:rPr>
        <w:t>"Увага до дітей сьогодні –</w:t>
      </w:r>
      <w:r w:rsidR="00397E3F" w:rsidRPr="00764FCB">
        <w:rPr>
          <w:rFonts w:ascii="Times New Roman" w:eastAsia="Times New Roman" w:hAnsi="Times New Roman"/>
          <w:sz w:val="32"/>
          <w:szCs w:val="32"/>
        </w:rPr>
        <w:t xml:space="preserve"> наше майбутнє завтра" – с. Тартак</w:t>
      </w:r>
      <w:r w:rsidRPr="00764FCB">
        <w:rPr>
          <w:rFonts w:ascii="Times New Roman" w:hAnsi="Times New Roman"/>
          <w:bCs/>
          <w:color w:val="000000"/>
          <w:sz w:val="32"/>
          <w:szCs w:val="32"/>
        </w:rPr>
        <w:t>.</w:t>
      </w:r>
    </w:p>
    <w:p w:rsidR="000E0BCA" w:rsidRPr="00764FCB" w:rsidRDefault="000E0BCA" w:rsidP="006119DE">
      <w:pPr>
        <w:spacing w:after="0" w:line="240" w:lineRule="auto"/>
        <w:ind w:firstLine="567"/>
        <w:jc w:val="both"/>
        <w:rPr>
          <w:rFonts w:ascii="Times New Roman" w:hAnsi="Times New Roman"/>
          <w:bCs/>
          <w:color w:val="000000"/>
          <w:sz w:val="32"/>
          <w:szCs w:val="32"/>
        </w:rPr>
      </w:pPr>
    </w:p>
    <w:p w:rsidR="004C1CAA" w:rsidRDefault="006119DE" w:rsidP="006119DE">
      <w:pPr>
        <w:spacing w:after="0" w:line="240" w:lineRule="auto"/>
        <w:ind w:firstLine="567"/>
        <w:contextualSpacing/>
        <w:jc w:val="both"/>
        <w:rPr>
          <w:rFonts w:ascii="Times New Roman" w:hAnsi="Times New Roman"/>
          <w:bCs/>
          <w:color w:val="000000"/>
          <w:sz w:val="32"/>
          <w:szCs w:val="32"/>
        </w:rPr>
      </w:pPr>
      <w:r w:rsidRPr="00764FCB">
        <w:rPr>
          <w:rFonts w:ascii="Times New Roman" w:eastAsia="Times New Roman" w:hAnsi="Times New Roman"/>
          <w:sz w:val="32"/>
          <w:szCs w:val="32"/>
        </w:rPr>
        <w:t xml:space="preserve">Крім того, </w:t>
      </w:r>
      <w:r w:rsidR="00062EF7" w:rsidRPr="00764FCB">
        <w:rPr>
          <w:rFonts w:ascii="Times New Roman" w:hAnsi="Times New Roman"/>
          <w:bCs/>
          <w:color w:val="000000"/>
          <w:sz w:val="32"/>
          <w:szCs w:val="32"/>
        </w:rPr>
        <w:tab/>
        <w:t>Бондурівською  і  Каташинською  сільськими радами  спільно з окремими сільськими радами Тростянецького району проводиться робота по реалізації спільного проек</w:t>
      </w:r>
      <w:r w:rsidRPr="00764FCB">
        <w:rPr>
          <w:rFonts w:ascii="Times New Roman" w:hAnsi="Times New Roman"/>
          <w:bCs/>
          <w:color w:val="000000"/>
          <w:sz w:val="32"/>
          <w:szCs w:val="32"/>
        </w:rPr>
        <w:t>ту по міжмуніципальній співпраці.</w:t>
      </w:r>
    </w:p>
    <w:p w:rsidR="000E0BCA" w:rsidRPr="00764FCB" w:rsidRDefault="000E0BCA" w:rsidP="006119DE">
      <w:pPr>
        <w:spacing w:after="0" w:line="240" w:lineRule="auto"/>
        <w:ind w:firstLine="567"/>
        <w:contextualSpacing/>
        <w:jc w:val="both"/>
        <w:rPr>
          <w:rFonts w:ascii="Times New Roman" w:hAnsi="Times New Roman"/>
          <w:bCs/>
          <w:color w:val="000000"/>
          <w:sz w:val="32"/>
          <w:szCs w:val="32"/>
        </w:rPr>
      </w:pPr>
    </w:p>
    <w:p w:rsidR="0091515A" w:rsidRDefault="00C6184F" w:rsidP="006119DE">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КООРДИНАЦІЙНА РАДА</w:t>
      </w:r>
    </w:p>
    <w:p w:rsidR="000E0BCA" w:rsidRPr="00764FCB" w:rsidRDefault="000E0BCA" w:rsidP="006119DE">
      <w:pPr>
        <w:spacing w:after="0" w:line="240" w:lineRule="auto"/>
        <w:jc w:val="center"/>
        <w:rPr>
          <w:rFonts w:ascii="Times New Roman" w:hAnsi="Times New Roman" w:cs="Times New Roman"/>
          <w:b/>
          <w:sz w:val="32"/>
          <w:szCs w:val="32"/>
        </w:rPr>
      </w:pPr>
    </w:p>
    <w:p w:rsidR="00A80B78" w:rsidRDefault="00A80B78"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звітному періоді проведено 5 засідань Координаційної ради з питань місцевого самоврядування при голові районної ради, яка </w:t>
      </w:r>
      <w:r w:rsidR="002D06C8" w:rsidRPr="00764FCB">
        <w:rPr>
          <w:rFonts w:ascii="Times New Roman" w:hAnsi="Times New Roman" w:cs="Times New Roman"/>
          <w:sz w:val="32"/>
          <w:szCs w:val="32"/>
        </w:rPr>
        <w:t>відпов</w:t>
      </w:r>
      <w:r w:rsidRPr="00764FCB">
        <w:rPr>
          <w:rFonts w:ascii="Times New Roman" w:hAnsi="Times New Roman" w:cs="Times New Roman"/>
          <w:sz w:val="32"/>
          <w:szCs w:val="32"/>
        </w:rPr>
        <w:t xml:space="preserve">ідно </w:t>
      </w:r>
      <w:r w:rsidR="002D06C8" w:rsidRPr="00764FCB">
        <w:rPr>
          <w:rFonts w:ascii="Times New Roman" w:hAnsi="Times New Roman" w:cs="Times New Roman"/>
          <w:sz w:val="32"/>
          <w:szCs w:val="32"/>
        </w:rPr>
        <w:t xml:space="preserve">до </w:t>
      </w:r>
      <w:r w:rsidRPr="00764FCB">
        <w:rPr>
          <w:rFonts w:ascii="Times New Roman" w:hAnsi="Times New Roman" w:cs="Times New Roman"/>
          <w:sz w:val="32"/>
          <w:szCs w:val="32"/>
        </w:rPr>
        <w:t>Положення є дорадчо–консультативним органом.</w:t>
      </w:r>
    </w:p>
    <w:p w:rsidR="000E0BCA" w:rsidRPr="00764FCB" w:rsidRDefault="000E0BCA" w:rsidP="002D06C8">
      <w:pPr>
        <w:spacing w:after="0" w:line="240" w:lineRule="auto"/>
        <w:ind w:firstLine="567"/>
        <w:jc w:val="both"/>
        <w:rPr>
          <w:rFonts w:ascii="Times New Roman" w:hAnsi="Times New Roman" w:cs="Times New Roman"/>
          <w:sz w:val="32"/>
          <w:szCs w:val="32"/>
        </w:rPr>
      </w:pPr>
    </w:p>
    <w:p w:rsidR="00A80B78" w:rsidRPr="00764FCB" w:rsidRDefault="00A80B78"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засіданнях ради було розглянуто наступні питання:</w:t>
      </w:r>
    </w:p>
    <w:p w:rsidR="00966618" w:rsidRPr="00764FCB" w:rsidRDefault="00194B15"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р</w:t>
      </w:r>
      <w:r w:rsidR="00A80B78" w:rsidRPr="00764FCB">
        <w:rPr>
          <w:rFonts w:ascii="Times New Roman" w:hAnsi="Times New Roman" w:cs="Times New Roman"/>
          <w:sz w:val="32"/>
          <w:szCs w:val="32"/>
        </w:rPr>
        <w:t>оль органів місцевого са</w:t>
      </w:r>
      <w:r w:rsidR="00BE0011" w:rsidRPr="00764FCB">
        <w:rPr>
          <w:rFonts w:ascii="Times New Roman" w:hAnsi="Times New Roman" w:cs="Times New Roman"/>
          <w:sz w:val="32"/>
          <w:szCs w:val="32"/>
        </w:rPr>
        <w:t>мо</w:t>
      </w:r>
      <w:r w:rsidR="00A80B78" w:rsidRPr="00764FCB">
        <w:rPr>
          <w:rFonts w:ascii="Times New Roman" w:hAnsi="Times New Roman" w:cs="Times New Roman"/>
          <w:sz w:val="32"/>
          <w:szCs w:val="32"/>
        </w:rPr>
        <w:t>врядування в забезпеченні життєдіяльності терито</w:t>
      </w:r>
      <w:r w:rsidRPr="00764FCB">
        <w:rPr>
          <w:rFonts w:ascii="Times New Roman" w:hAnsi="Times New Roman" w:cs="Times New Roman"/>
          <w:sz w:val="32"/>
          <w:szCs w:val="32"/>
        </w:rPr>
        <w:t>ріальних громад;</w:t>
      </w:r>
    </w:p>
    <w:p w:rsidR="00194B15"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194B15" w:rsidRPr="00764FCB">
        <w:rPr>
          <w:rFonts w:ascii="Times New Roman" w:hAnsi="Times New Roman" w:cs="Times New Roman"/>
          <w:sz w:val="32"/>
          <w:szCs w:val="32"/>
        </w:rPr>
        <w:t>підготовк</w:t>
      </w:r>
      <w:r w:rsidR="002D06C8" w:rsidRPr="00764FCB">
        <w:rPr>
          <w:rFonts w:ascii="Times New Roman" w:hAnsi="Times New Roman" w:cs="Times New Roman"/>
          <w:sz w:val="32"/>
          <w:szCs w:val="32"/>
        </w:rPr>
        <w:t>у</w:t>
      </w:r>
      <w:r w:rsidR="00194B15" w:rsidRPr="00764FCB">
        <w:rPr>
          <w:rFonts w:ascii="Times New Roman" w:hAnsi="Times New Roman" w:cs="Times New Roman"/>
          <w:sz w:val="32"/>
          <w:szCs w:val="32"/>
        </w:rPr>
        <w:t xml:space="preserve"> до проведення зборів громадян за місцем проживання;</w:t>
      </w:r>
    </w:p>
    <w:p w:rsidR="00BE0011"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електронне декларування  доходів  та видатків посадовими особами місцевого самоврядування та депутатами всіх рівнів за 2018 рік;</w:t>
      </w:r>
    </w:p>
    <w:p w:rsidR="00194B15"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діяльність органів місцевого самоврядування щодо національно-</w:t>
      </w:r>
      <w:bookmarkStart w:id="0" w:name="_GoBack"/>
      <w:bookmarkEnd w:id="0"/>
      <w:r w:rsidRPr="00764FCB">
        <w:rPr>
          <w:rFonts w:ascii="Times New Roman" w:hAnsi="Times New Roman" w:cs="Times New Roman"/>
          <w:sz w:val="32"/>
          <w:szCs w:val="32"/>
        </w:rPr>
        <w:t xml:space="preserve">патріотичного виховання молоді; </w:t>
      </w:r>
    </w:p>
    <w:p w:rsidR="00BE0011" w:rsidRPr="00764FCB"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реалізації чинних нормативних документів з питань протидії захворюваності на туберкульоз;</w:t>
      </w:r>
    </w:p>
    <w:p w:rsidR="00BE0011"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дошкільної освіти в Чечельницькому районі.</w:t>
      </w:r>
    </w:p>
    <w:p w:rsidR="000E0BCA" w:rsidRPr="00764FCB" w:rsidRDefault="000E0BCA" w:rsidP="002D06C8">
      <w:pPr>
        <w:spacing w:after="0" w:line="240" w:lineRule="auto"/>
        <w:ind w:firstLine="567"/>
        <w:jc w:val="both"/>
        <w:rPr>
          <w:rFonts w:ascii="Times New Roman" w:hAnsi="Times New Roman" w:cs="Times New Roman"/>
          <w:sz w:val="32"/>
          <w:szCs w:val="32"/>
        </w:rPr>
      </w:pPr>
    </w:p>
    <w:p w:rsidR="00BE0011" w:rsidRDefault="00BE0011" w:rsidP="002D06C8">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Розгляд питань на засіданні Координаційної ради сприяє взаєморозумінню і співпраці районної та Чечельницької селищної, сільських рад, дозволяє визначити спільну стратегію дій в інтересах жителів територіальних громад району.</w:t>
      </w:r>
    </w:p>
    <w:p w:rsidR="000E0BCA" w:rsidRPr="00764FCB" w:rsidRDefault="000E0BCA" w:rsidP="002D06C8">
      <w:pPr>
        <w:spacing w:after="0" w:line="240" w:lineRule="auto"/>
        <w:ind w:firstLine="567"/>
        <w:jc w:val="both"/>
        <w:rPr>
          <w:rFonts w:ascii="Times New Roman" w:hAnsi="Times New Roman" w:cs="Times New Roman"/>
          <w:sz w:val="32"/>
          <w:szCs w:val="32"/>
        </w:rPr>
      </w:pPr>
    </w:p>
    <w:p w:rsidR="0091515A" w:rsidRDefault="00C6184F" w:rsidP="0009464E">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СЕМІНАРИ, НАРАДИ</w:t>
      </w:r>
    </w:p>
    <w:p w:rsidR="000E0BCA" w:rsidRPr="00764FCB" w:rsidRDefault="000E0BCA" w:rsidP="0009464E">
      <w:pPr>
        <w:spacing w:after="0" w:line="240" w:lineRule="auto"/>
        <w:jc w:val="center"/>
        <w:rPr>
          <w:rFonts w:ascii="Times New Roman" w:hAnsi="Times New Roman" w:cs="Times New Roman"/>
          <w:b/>
          <w:sz w:val="32"/>
          <w:szCs w:val="32"/>
        </w:rPr>
      </w:pPr>
    </w:p>
    <w:p w:rsidR="00C6184F" w:rsidRDefault="00C6184F" w:rsidP="0009464E">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Спільною практикою роботи районної ради та районної державної адміністрації є щомісячне проведення нарад, семінарів з посадовими особами місцевого самоврядування, що сприяє підвищенню їх кваліфікації,  в</w:t>
      </w:r>
      <w:r w:rsidR="0009464E" w:rsidRPr="00764FCB">
        <w:rPr>
          <w:rFonts w:ascii="Times New Roman" w:hAnsi="Times New Roman" w:cs="Times New Roman"/>
          <w:sz w:val="32"/>
          <w:szCs w:val="32"/>
        </w:rPr>
        <w:t>иконанню</w:t>
      </w:r>
      <w:r w:rsidRPr="00764FCB">
        <w:rPr>
          <w:rFonts w:ascii="Times New Roman" w:hAnsi="Times New Roman" w:cs="Times New Roman"/>
          <w:sz w:val="32"/>
          <w:szCs w:val="32"/>
        </w:rPr>
        <w:t xml:space="preserve">  вимог діючого законодавства, оперативн</w:t>
      </w:r>
      <w:r w:rsidR="0009464E" w:rsidRPr="00764FCB">
        <w:rPr>
          <w:rFonts w:ascii="Times New Roman" w:hAnsi="Times New Roman" w:cs="Times New Roman"/>
          <w:sz w:val="32"/>
          <w:szCs w:val="32"/>
        </w:rPr>
        <w:t>ому</w:t>
      </w:r>
      <w:r w:rsidRPr="00764FCB">
        <w:rPr>
          <w:rFonts w:ascii="Times New Roman" w:hAnsi="Times New Roman" w:cs="Times New Roman"/>
          <w:sz w:val="32"/>
          <w:szCs w:val="32"/>
        </w:rPr>
        <w:t xml:space="preserve"> реагуванн</w:t>
      </w:r>
      <w:r w:rsidR="0009464E" w:rsidRPr="00764FCB">
        <w:rPr>
          <w:rFonts w:ascii="Times New Roman" w:hAnsi="Times New Roman" w:cs="Times New Roman"/>
          <w:sz w:val="32"/>
          <w:szCs w:val="32"/>
        </w:rPr>
        <w:t>ю</w:t>
      </w:r>
      <w:r w:rsidRPr="00764FCB">
        <w:rPr>
          <w:rFonts w:ascii="Times New Roman" w:hAnsi="Times New Roman" w:cs="Times New Roman"/>
          <w:sz w:val="32"/>
          <w:szCs w:val="32"/>
        </w:rPr>
        <w:t xml:space="preserve">на зміни, що вносяться  у законодавчі </w:t>
      </w:r>
      <w:r w:rsidR="0009464E" w:rsidRPr="00764FCB">
        <w:rPr>
          <w:rFonts w:ascii="Times New Roman" w:hAnsi="Times New Roman" w:cs="Times New Roman"/>
          <w:sz w:val="32"/>
          <w:szCs w:val="32"/>
        </w:rPr>
        <w:t xml:space="preserve">та нормативні </w:t>
      </w:r>
      <w:r w:rsidRPr="00764FCB">
        <w:rPr>
          <w:rFonts w:ascii="Times New Roman" w:hAnsi="Times New Roman" w:cs="Times New Roman"/>
          <w:sz w:val="32"/>
          <w:szCs w:val="32"/>
        </w:rPr>
        <w:t>акти,розгляду та вирішенню   невідкладних питань.</w:t>
      </w:r>
    </w:p>
    <w:p w:rsidR="000E0BCA" w:rsidRPr="00764FCB" w:rsidRDefault="000E0BCA" w:rsidP="0009464E">
      <w:pPr>
        <w:spacing w:after="0" w:line="240" w:lineRule="auto"/>
        <w:ind w:firstLine="567"/>
        <w:jc w:val="both"/>
        <w:rPr>
          <w:rFonts w:ascii="Times New Roman" w:hAnsi="Times New Roman" w:cs="Times New Roman"/>
          <w:sz w:val="32"/>
          <w:szCs w:val="32"/>
        </w:rPr>
      </w:pPr>
    </w:p>
    <w:p w:rsidR="00C6184F"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н</w:t>
      </w:r>
      <w:r w:rsidR="00C6184F" w:rsidRPr="00764FCB">
        <w:rPr>
          <w:rFonts w:ascii="Times New Roman" w:hAnsi="Times New Roman" w:cs="Times New Roman"/>
          <w:sz w:val="32"/>
          <w:szCs w:val="32"/>
        </w:rPr>
        <w:t>а таких заходах було розглянуто наступні питання:</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призов громадян на військову строкову службу;</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розробку містобудівної документації в територіальних громадах району;</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легалізацію зайнятості працівників сфери лісового господарства району та проведення заходів щодо детінізації зайнятості;</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матеріально-технічне забезпечення виборчих дільниць;</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впровадження ринку електроенергії;</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про стан виконання законодавства з питань цивільного захисту, пожежної та техногенної безпеки органами місцевого самоврядування району;</w:t>
      </w:r>
    </w:p>
    <w:p w:rsidR="0030685E" w:rsidRPr="00764FCB" w:rsidRDefault="0030685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освоєння коштів субвенцій з держбюджету;</w:t>
      </w:r>
    </w:p>
    <w:p w:rsidR="002920D4" w:rsidRPr="00764FCB" w:rsidRDefault="002920D4"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підготовку до нового навчального року;</w:t>
      </w:r>
    </w:p>
    <w:p w:rsidR="002920D4" w:rsidRPr="00764FCB" w:rsidRDefault="002920D4"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 стан виконання бюджету;</w:t>
      </w:r>
    </w:p>
    <w:p w:rsidR="002920D4"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2920D4" w:rsidRPr="00764FCB">
        <w:rPr>
          <w:rFonts w:ascii="Times New Roman" w:hAnsi="Times New Roman" w:cs="Times New Roman"/>
          <w:sz w:val="32"/>
          <w:szCs w:val="32"/>
        </w:rPr>
        <w:t>створення громадських пасовищ та оформлення у комунальну власність не витребуваних земельних часток(паїв);</w:t>
      </w:r>
    </w:p>
    <w:p w:rsidR="002920D4"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2920D4" w:rsidRPr="00764FCB">
        <w:rPr>
          <w:rFonts w:ascii="Times New Roman" w:hAnsi="Times New Roman" w:cs="Times New Roman"/>
          <w:sz w:val="32"/>
          <w:szCs w:val="32"/>
        </w:rPr>
        <w:t>робот</w:t>
      </w:r>
      <w:r w:rsidRPr="00764FCB">
        <w:rPr>
          <w:rFonts w:ascii="Times New Roman" w:hAnsi="Times New Roman" w:cs="Times New Roman"/>
          <w:sz w:val="32"/>
          <w:szCs w:val="32"/>
        </w:rPr>
        <w:t>у</w:t>
      </w:r>
      <w:r w:rsidR="002920D4" w:rsidRPr="00764FCB">
        <w:rPr>
          <w:rFonts w:ascii="Times New Roman" w:hAnsi="Times New Roman" w:cs="Times New Roman"/>
          <w:sz w:val="32"/>
          <w:szCs w:val="32"/>
        </w:rPr>
        <w:t xml:space="preserve"> закладів охорони здоров’я  в умовах реформування медичної галузі;</w:t>
      </w:r>
    </w:p>
    <w:p w:rsidR="002920D4" w:rsidRPr="00764FCB" w:rsidRDefault="0009464E"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 </w:t>
      </w:r>
      <w:r w:rsidR="002920D4" w:rsidRPr="00764FCB">
        <w:rPr>
          <w:rFonts w:ascii="Times New Roman" w:hAnsi="Times New Roman" w:cs="Times New Roman"/>
          <w:sz w:val="32"/>
          <w:szCs w:val="32"/>
        </w:rPr>
        <w:t>створення комунальної аптеки;</w:t>
      </w:r>
    </w:p>
    <w:p w:rsidR="002920D4" w:rsidRPr="00764FCB" w:rsidRDefault="002920D4" w:rsidP="000E0BCA">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інші.</w:t>
      </w:r>
    </w:p>
    <w:p w:rsidR="0091515A" w:rsidRDefault="0091515A" w:rsidP="00606741">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СПІВПРАЦЯ З ВОАОМС</w:t>
      </w:r>
    </w:p>
    <w:p w:rsidR="000E0BCA" w:rsidRPr="00764FCB" w:rsidRDefault="000E0BCA" w:rsidP="00606741">
      <w:pPr>
        <w:spacing w:after="0" w:line="240" w:lineRule="auto"/>
        <w:jc w:val="center"/>
        <w:rPr>
          <w:rFonts w:ascii="Times New Roman" w:hAnsi="Times New Roman" w:cs="Times New Roman"/>
          <w:sz w:val="32"/>
          <w:szCs w:val="32"/>
        </w:rPr>
      </w:pPr>
    </w:p>
    <w:p w:rsidR="002920D4" w:rsidRDefault="002920D4"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Протягом звітного періоду районна, селищна та сільські ради продовжували співпрацю з Вінницькою обласною Асоціацією  органів місцевого самоврядування</w:t>
      </w:r>
      <w:r w:rsidR="00516B28" w:rsidRPr="00764FCB">
        <w:rPr>
          <w:rFonts w:ascii="Times New Roman" w:hAnsi="Times New Roman" w:cs="Times New Roman"/>
          <w:sz w:val="32"/>
          <w:szCs w:val="32"/>
        </w:rPr>
        <w:t>, що дає змогу отримувати безкоштовну практичну і теоретичну допомогу.</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516B28" w:rsidRPr="00764FCB" w:rsidRDefault="00516B2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Працівники  районної ради,керівники територіальних громад мали можливість брати участь в он-лайн</w:t>
      </w:r>
      <w:r w:rsidR="0091515A" w:rsidRPr="00764FCB">
        <w:rPr>
          <w:rFonts w:ascii="Times New Roman" w:hAnsi="Times New Roman" w:cs="Times New Roman"/>
          <w:sz w:val="32"/>
          <w:szCs w:val="32"/>
        </w:rPr>
        <w:t xml:space="preserve"> семінарах</w:t>
      </w:r>
      <w:r w:rsidRPr="00764FCB">
        <w:rPr>
          <w:rFonts w:ascii="Times New Roman" w:hAnsi="Times New Roman" w:cs="Times New Roman"/>
          <w:sz w:val="32"/>
          <w:szCs w:val="32"/>
        </w:rPr>
        <w:t>, організованих Асоціацією, на яких розглядались такі питання:</w:t>
      </w:r>
    </w:p>
    <w:p w:rsidR="00516B28" w:rsidRPr="00764FCB" w:rsidRDefault="00516B2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організація 16-го обласного конкурсу проектів розвитку територіальних громад, зміни та новації у його проведенні, фінансування;</w:t>
      </w:r>
    </w:p>
    <w:p w:rsidR="00516B28" w:rsidRPr="00764FCB" w:rsidRDefault="00516B2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вплив аграрного експорту на розвиток місцевих громад;</w:t>
      </w:r>
    </w:p>
    <w:p w:rsidR="00347E6C" w:rsidRPr="00764FCB" w:rsidRDefault="00347E6C"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наслідки аудиту Рахунковою палатою одержання державної допомоги по виплаті дотацій за утримання молодняка, який утримується в господарствах населення у 2019 році;</w:t>
      </w:r>
    </w:p>
    <w:p w:rsidR="00347E6C" w:rsidRPr="00764FCB" w:rsidRDefault="00347E6C"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формування та виклики виконання бюджетів територіальних громад</w:t>
      </w:r>
      <w:r w:rsidR="00F14D0B" w:rsidRPr="00764FCB">
        <w:rPr>
          <w:rFonts w:ascii="Times New Roman" w:hAnsi="Times New Roman" w:cs="Times New Roman"/>
          <w:sz w:val="32"/>
          <w:szCs w:val="32"/>
        </w:rPr>
        <w:t>;</w:t>
      </w:r>
    </w:p>
    <w:p w:rsidR="00F14D0B" w:rsidRDefault="00F14D0B"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підготовка та подання грантових пропозицій до вітчизняних  та закордонних донорських організацій.</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710633" w:rsidRPr="00764FCB" w:rsidRDefault="00764FCB"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Наступного тижня</w:t>
      </w:r>
      <w:r w:rsidR="00710633" w:rsidRPr="00764FCB">
        <w:rPr>
          <w:rFonts w:ascii="Times New Roman" w:hAnsi="Times New Roman" w:cs="Times New Roman"/>
          <w:sz w:val="32"/>
          <w:szCs w:val="32"/>
        </w:rPr>
        <w:t xml:space="preserve"> в цій залі відбудеться черговий он-лайн семінар, де будуть розглядатися земельні та бюджетні питання. </w:t>
      </w:r>
    </w:p>
    <w:p w:rsidR="00764FCB" w:rsidRPr="00764FCB" w:rsidRDefault="00764FCB" w:rsidP="00606741">
      <w:pPr>
        <w:spacing w:after="0" w:line="240" w:lineRule="auto"/>
        <w:ind w:firstLine="567"/>
        <w:jc w:val="both"/>
        <w:rPr>
          <w:rFonts w:ascii="Times New Roman" w:eastAsia="Times New Roman" w:hAnsi="Times New Roman" w:cs="Times New Roman"/>
          <w:sz w:val="32"/>
          <w:szCs w:val="32"/>
          <w:lang w:eastAsia="ru-RU"/>
        </w:rPr>
      </w:pPr>
    </w:p>
    <w:p w:rsidR="0091515A" w:rsidRPr="00764FCB" w:rsidRDefault="006419D3" w:rsidP="00606741">
      <w:pPr>
        <w:spacing w:after="0" w:line="240" w:lineRule="auto"/>
        <w:ind w:firstLine="567"/>
        <w:jc w:val="both"/>
        <w:rPr>
          <w:rFonts w:ascii="Times New Roman" w:hAnsi="Times New Roman" w:cs="Times New Roman"/>
          <w:b/>
          <w:sz w:val="32"/>
          <w:szCs w:val="32"/>
        </w:rPr>
      </w:pPr>
      <w:r w:rsidRPr="00764FCB">
        <w:rPr>
          <w:rFonts w:ascii="Times New Roman" w:eastAsia="Times New Roman" w:hAnsi="Times New Roman" w:cs="Times New Roman"/>
          <w:sz w:val="32"/>
          <w:szCs w:val="32"/>
          <w:lang w:eastAsia="ru-RU"/>
        </w:rPr>
        <w:t xml:space="preserve">Посадовим особам органів місцевого самоврядування району постійно пропонуються короткострокові навчання у Вінницькому </w:t>
      </w:r>
      <w:r w:rsidRPr="00764FCB">
        <w:rPr>
          <w:rFonts w:ascii="Times New Roman" w:eastAsia="Times New Roman" w:hAnsi="Times New Roman" w:cs="Times New Roman"/>
          <w:sz w:val="32"/>
          <w:szCs w:val="32"/>
          <w:lang w:eastAsia="ru-RU"/>
        </w:rPr>
        <w:lastRenderedPageBreak/>
        <w:t>обласному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Національній академії державного управління при Президентові України в м. Київ та її Одеському регіональному інституті, інших навчальних закладах.</w:t>
      </w:r>
    </w:p>
    <w:p w:rsidR="006419D3" w:rsidRPr="00764FCB" w:rsidRDefault="006419D3" w:rsidP="006419D3">
      <w:pPr>
        <w:spacing w:after="0" w:line="240" w:lineRule="auto"/>
        <w:jc w:val="center"/>
        <w:rPr>
          <w:rFonts w:ascii="Times New Roman" w:hAnsi="Times New Roman" w:cs="Times New Roman"/>
          <w:b/>
          <w:sz w:val="32"/>
          <w:szCs w:val="32"/>
        </w:rPr>
      </w:pPr>
    </w:p>
    <w:p w:rsidR="006419D3" w:rsidRDefault="003C5F28" w:rsidP="006419D3">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МЕДИЧНА ТА ОСВІТНЯ РЕФОРМИ</w:t>
      </w:r>
    </w:p>
    <w:p w:rsidR="000E0BCA" w:rsidRPr="00764FCB" w:rsidRDefault="000E0BCA" w:rsidP="006419D3">
      <w:pPr>
        <w:spacing w:after="0" w:line="240" w:lineRule="auto"/>
        <w:jc w:val="center"/>
        <w:rPr>
          <w:rFonts w:ascii="Times New Roman" w:hAnsi="Times New Roman" w:cs="Times New Roman"/>
          <w:b/>
          <w:sz w:val="32"/>
          <w:szCs w:val="32"/>
        </w:rPr>
      </w:pPr>
    </w:p>
    <w:p w:rsidR="00C47720" w:rsidRDefault="00CD3516"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Одним із актуальних  питань, які перебувають на постійному контролі районної ради, є питання реформування охорони здоров’я, адже від його успішного вирішення напряму залежить майбутнє нації.</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CD3516" w:rsidRDefault="00D170B0"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r w:rsidR="00CD3516" w:rsidRPr="00764FCB">
        <w:rPr>
          <w:rFonts w:ascii="Times New Roman" w:hAnsi="Times New Roman" w:cs="Times New Roman"/>
          <w:sz w:val="32"/>
          <w:szCs w:val="32"/>
        </w:rPr>
        <w:t>Перш за все, воно потребує великих фінансових</w:t>
      </w:r>
      <w:r w:rsidR="00C47720" w:rsidRPr="00764FCB">
        <w:rPr>
          <w:rFonts w:ascii="Times New Roman" w:hAnsi="Times New Roman" w:cs="Times New Roman"/>
          <w:sz w:val="32"/>
          <w:szCs w:val="32"/>
        </w:rPr>
        <w:t xml:space="preserve"> капітало</w:t>
      </w:r>
      <w:r w:rsidR="00CD3516" w:rsidRPr="00764FCB">
        <w:rPr>
          <w:rFonts w:ascii="Times New Roman" w:hAnsi="Times New Roman" w:cs="Times New Roman"/>
          <w:sz w:val="32"/>
          <w:szCs w:val="32"/>
        </w:rPr>
        <w:t>в</w:t>
      </w:r>
      <w:r w:rsidR="00C47720" w:rsidRPr="00764FCB">
        <w:rPr>
          <w:rFonts w:ascii="Times New Roman" w:hAnsi="Times New Roman" w:cs="Times New Roman"/>
          <w:sz w:val="32"/>
          <w:szCs w:val="32"/>
        </w:rPr>
        <w:t>к</w:t>
      </w:r>
      <w:r w:rsidR="00CD3516" w:rsidRPr="00764FCB">
        <w:rPr>
          <w:rFonts w:ascii="Times New Roman" w:hAnsi="Times New Roman" w:cs="Times New Roman"/>
          <w:sz w:val="32"/>
          <w:szCs w:val="32"/>
        </w:rPr>
        <w:t>ладень</w:t>
      </w:r>
      <w:r w:rsidR="00C47720" w:rsidRPr="00764FCB">
        <w:rPr>
          <w:rFonts w:ascii="Times New Roman" w:hAnsi="Times New Roman" w:cs="Times New Roman"/>
          <w:sz w:val="32"/>
          <w:szCs w:val="32"/>
        </w:rPr>
        <w:t>, а також зміни свідомості суспільства, його відношення до власного здоров’</w:t>
      </w:r>
      <w:r w:rsidRPr="00764FCB">
        <w:rPr>
          <w:rFonts w:ascii="Times New Roman" w:hAnsi="Times New Roman" w:cs="Times New Roman"/>
          <w:sz w:val="32"/>
          <w:szCs w:val="32"/>
        </w:rPr>
        <w:t>я і</w:t>
      </w:r>
      <w:r w:rsidR="00C47720" w:rsidRPr="00764FCB">
        <w:rPr>
          <w:rFonts w:ascii="Times New Roman" w:hAnsi="Times New Roman" w:cs="Times New Roman"/>
          <w:sz w:val="32"/>
          <w:szCs w:val="32"/>
        </w:rPr>
        <w:t xml:space="preserve"> відношення медичного персоналу до виконання</w:t>
      </w:r>
      <w:r w:rsidRPr="00764FCB">
        <w:rPr>
          <w:rFonts w:ascii="Times New Roman" w:hAnsi="Times New Roman" w:cs="Times New Roman"/>
          <w:sz w:val="32"/>
          <w:szCs w:val="32"/>
        </w:rPr>
        <w:t xml:space="preserve"> своїх</w:t>
      </w:r>
      <w:r w:rsidR="00C47720" w:rsidRPr="00764FCB">
        <w:rPr>
          <w:rFonts w:ascii="Times New Roman" w:hAnsi="Times New Roman" w:cs="Times New Roman"/>
          <w:sz w:val="32"/>
          <w:szCs w:val="32"/>
        </w:rPr>
        <w:t xml:space="preserve"> обов’язків та проведення роз’яснювальної  роботи серед населення щодо </w:t>
      </w:r>
      <w:r w:rsidRPr="00764FCB">
        <w:rPr>
          <w:rFonts w:ascii="Times New Roman" w:hAnsi="Times New Roman" w:cs="Times New Roman"/>
          <w:sz w:val="32"/>
          <w:szCs w:val="32"/>
        </w:rPr>
        <w:t>профілактики захворювань та дотримання здорового способу життя.</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C47720" w:rsidRDefault="00D170B0"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r w:rsidR="00C47720" w:rsidRPr="00764FCB">
        <w:rPr>
          <w:rFonts w:ascii="Times New Roman" w:hAnsi="Times New Roman" w:cs="Times New Roman"/>
          <w:sz w:val="32"/>
          <w:szCs w:val="32"/>
        </w:rPr>
        <w:t>Про це ми неодноразово вели мову на нарадах-семінарах з селищним та сільськими головами, які мають безпосереднє відношення до функціон</w:t>
      </w:r>
      <w:r w:rsidRPr="00764FCB">
        <w:rPr>
          <w:rFonts w:ascii="Times New Roman" w:hAnsi="Times New Roman" w:cs="Times New Roman"/>
          <w:sz w:val="32"/>
          <w:szCs w:val="32"/>
        </w:rPr>
        <w:t>ування первинної ланки медицини, детально обговорювали стан медичного обслуговування на минулій сесії районної ради.</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D170B0" w:rsidRDefault="00D170B0" w:rsidP="006419D3">
      <w:pPr>
        <w:tabs>
          <w:tab w:val="left" w:pos="567"/>
        </w:tabs>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t>Хочу тільки наголосити, що і надалі питання функціонування закладів охорони здоров’я залишатиметься пріоритетними для органів місцевого самоврядування, як і турбота про забезпечення їх кваліфікованими кадрами.</w:t>
      </w:r>
    </w:p>
    <w:p w:rsidR="000E0BCA" w:rsidRPr="00764FCB" w:rsidRDefault="000E0BCA" w:rsidP="006419D3">
      <w:pPr>
        <w:tabs>
          <w:tab w:val="left" w:pos="567"/>
        </w:tabs>
        <w:spacing w:after="0" w:line="240" w:lineRule="auto"/>
        <w:jc w:val="both"/>
        <w:rPr>
          <w:rFonts w:ascii="Times New Roman" w:hAnsi="Times New Roman" w:cs="Times New Roman"/>
          <w:sz w:val="32"/>
          <w:szCs w:val="32"/>
        </w:rPr>
      </w:pPr>
    </w:p>
    <w:p w:rsidR="00D170B0" w:rsidRDefault="002C4B0C" w:rsidP="00EF081E">
      <w:p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ab/>
      </w:r>
      <w:r w:rsidR="00592DCB" w:rsidRPr="00764FCB">
        <w:rPr>
          <w:rFonts w:ascii="Times New Roman" w:hAnsi="Times New Roman" w:cs="Times New Roman"/>
          <w:sz w:val="32"/>
          <w:szCs w:val="32"/>
        </w:rPr>
        <w:t>Щодо освітньої галузі, нагадаю, що в районі функціонують 17 закладів загальної середньої освіти</w:t>
      </w:r>
      <w:r w:rsidRPr="00764FCB">
        <w:rPr>
          <w:rFonts w:ascii="Times New Roman" w:hAnsi="Times New Roman" w:cs="Times New Roman"/>
          <w:sz w:val="32"/>
          <w:szCs w:val="32"/>
        </w:rPr>
        <w:t xml:space="preserve"> і 17 дошкільних навчальних закладів, з них  14 функціонують окремо та 3 в складі навчально-виховних комплексів.</w:t>
      </w:r>
      <w:r w:rsidR="00B75FDF" w:rsidRPr="00764FCB">
        <w:rPr>
          <w:rFonts w:ascii="Times New Roman" w:hAnsi="Times New Roman" w:cs="Times New Roman"/>
          <w:sz w:val="32"/>
          <w:szCs w:val="32"/>
        </w:rPr>
        <w:t xml:space="preserve"> В цьому році було відкрито ДНЗ в Бондурівці, що забезпечило охоплення всіх дітей району дошкільним  вихованням.</w:t>
      </w:r>
    </w:p>
    <w:p w:rsidR="000E0BCA" w:rsidRPr="00764FCB" w:rsidRDefault="000E0BCA" w:rsidP="00EF081E">
      <w:pPr>
        <w:spacing w:after="0" w:line="240" w:lineRule="auto"/>
        <w:jc w:val="both"/>
        <w:rPr>
          <w:rFonts w:ascii="Times New Roman" w:hAnsi="Times New Roman" w:cs="Times New Roman"/>
          <w:sz w:val="32"/>
          <w:szCs w:val="32"/>
        </w:rPr>
      </w:pPr>
    </w:p>
    <w:p w:rsidR="006419D3" w:rsidRDefault="002C4B0C" w:rsidP="00EF081E">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 xml:space="preserve">На жаль, кількість учнів в районі з кожним роком зменшується. Станом на 1 вересня  </w:t>
      </w:r>
      <w:r w:rsidR="006419D3" w:rsidRPr="00764FCB">
        <w:rPr>
          <w:rFonts w:ascii="Times New Roman" w:hAnsi="Times New Roman" w:cs="Times New Roman"/>
          <w:sz w:val="32"/>
          <w:szCs w:val="32"/>
        </w:rPr>
        <w:t xml:space="preserve">2019 року </w:t>
      </w:r>
      <w:r w:rsidRPr="00764FCB">
        <w:rPr>
          <w:rFonts w:ascii="Times New Roman" w:hAnsi="Times New Roman" w:cs="Times New Roman"/>
          <w:sz w:val="32"/>
          <w:szCs w:val="32"/>
        </w:rPr>
        <w:t xml:space="preserve">це 1818 чол. </w:t>
      </w:r>
    </w:p>
    <w:p w:rsidR="000E0BCA" w:rsidRPr="00764FCB" w:rsidRDefault="000E0BCA" w:rsidP="00EF081E">
      <w:pPr>
        <w:spacing w:after="0" w:line="240" w:lineRule="auto"/>
        <w:ind w:firstLine="567"/>
        <w:jc w:val="both"/>
        <w:rPr>
          <w:rFonts w:ascii="Times New Roman" w:hAnsi="Times New Roman" w:cs="Times New Roman"/>
          <w:sz w:val="32"/>
          <w:szCs w:val="32"/>
        </w:rPr>
      </w:pPr>
    </w:p>
    <w:p w:rsidR="002C4B0C" w:rsidRDefault="001617A6"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Зменшення учнів стало причиною того, що на 25</w:t>
      </w:r>
      <w:r w:rsidR="00710633" w:rsidRPr="00764FCB">
        <w:rPr>
          <w:rFonts w:ascii="Times New Roman" w:hAnsi="Times New Roman" w:cs="Times New Roman"/>
          <w:sz w:val="32"/>
          <w:szCs w:val="32"/>
        </w:rPr>
        <w:t>-й</w:t>
      </w:r>
      <w:r w:rsidRPr="00764FCB">
        <w:rPr>
          <w:rFonts w:ascii="Times New Roman" w:hAnsi="Times New Roman" w:cs="Times New Roman"/>
          <w:sz w:val="32"/>
          <w:szCs w:val="32"/>
        </w:rPr>
        <w:t xml:space="preserve"> сесії районної ради було прийнято рішення про реорганізацію Бондурівської школи </w:t>
      </w:r>
      <w:r w:rsidRPr="00764FCB">
        <w:rPr>
          <w:rFonts w:ascii="Times New Roman" w:hAnsi="Times New Roman" w:cs="Times New Roman"/>
          <w:sz w:val="32"/>
          <w:szCs w:val="32"/>
          <w:lang w:val="en-US"/>
        </w:rPr>
        <w:t>I</w:t>
      </w:r>
      <w:r w:rsidRPr="00764FCB">
        <w:rPr>
          <w:rFonts w:ascii="Times New Roman" w:hAnsi="Times New Roman" w:cs="Times New Roman"/>
          <w:sz w:val="32"/>
          <w:szCs w:val="32"/>
          <w:lang w:val="ru-RU"/>
        </w:rPr>
        <w:t>-</w:t>
      </w:r>
      <w:r w:rsidRPr="00764FCB">
        <w:rPr>
          <w:rFonts w:ascii="Times New Roman" w:hAnsi="Times New Roman" w:cs="Times New Roman"/>
          <w:sz w:val="32"/>
          <w:szCs w:val="32"/>
          <w:lang w:val="en-US"/>
        </w:rPr>
        <w:t>III</w:t>
      </w:r>
      <w:r w:rsidRPr="00764FCB">
        <w:rPr>
          <w:rFonts w:ascii="Times New Roman" w:hAnsi="Times New Roman" w:cs="Times New Roman"/>
          <w:sz w:val="32"/>
          <w:szCs w:val="32"/>
        </w:rPr>
        <w:t xml:space="preserve">ступенів в школу </w:t>
      </w:r>
      <w:r w:rsidRPr="00764FCB">
        <w:rPr>
          <w:rFonts w:ascii="Times New Roman" w:hAnsi="Times New Roman" w:cs="Times New Roman"/>
          <w:sz w:val="32"/>
          <w:szCs w:val="32"/>
          <w:lang w:val="en-US"/>
        </w:rPr>
        <w:t>I</w:t>
      </w:r>
      <w:r w:rsidRPr="00764FCB">
        <w:rPr>
          <w:rFonts w:ascii="Times New Roman" w:hAnsi="Times New Roman" w:cs="Times New Roman"/>
          <w:sz w:val="32"/>
          <w:szCs w:val="32"/>
          <w:lang w:val="ru-RU"/>
        </w:rPr>
        <w:t>-</w:t>
      </w:r>
      <w:r w:rsidRPr="00764FCB">
        <w:rPr>
          <w:rFonts w:ascii="Times New Roman" w:hAnsi="Times New Roman" w:cs="Times New Roman"/>
          <w:sz w:val="32"/>
          <w:szCs w:val="32"/>
          <w:lang w:val="en-US"/>
        </w:rPr>
        <w:t>II</w:t>
      </w:r>
      <w:r w:rsidRPr="00764FCB">
        <w:rPr>
          <w:rFonts w:ascii="Times New Roman" w:hAnsi="Times New Roman" w:cs="Times New Roman"/>
          <w:sz w:val="32"/>
          <w:szCs w:val="32"/>
        </w:rPr>
        <w:t>ступеня. Питання реорганізації шкіл можливе і в наступні роки, адже є класи, в яких на даний час навчається 2-4 учні.</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1617A6" w:rsidRDefault="001617A6"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Забезпечено 100% </w:t>
      </w:r>
      <w:r w:rsidR="00B75FDF" w:rsidRPr="00764FCB">
        <w:rPr>
          <w:rFonts w:ascii="Times New Roman" w:hAnsi="Times New Roman" w:cs="Times New Roman"/>
          <w:sz w:val="32"/>
          <w:szCs w:val="32"/>
        </w:rPr>
        <w:t>підвезення учнів, які проживають за межею пішохідної доступності.</w:t>
      </w:r>
    </w:p>
    <w:p w:rsidR="000E0BCA" w:rsidRPr="00764FCB" w:rsidRDefault="000E0BCA" w:rsidP="006419D3">
      <w:pPr>
        <w:spacing w:after="0" w:line="240" w:lineRule="auto"/>
        <w:ind w:firstLine="567"/>
        <w:jc w:val="both"/>
        <w:rPr>
          <w:rFonts w:ascii="Times New Roman" w:hAnsi="Times New Roman" w:cs="Times New Roman"/>
          <w:sz w:val="32"/>
          <w:szCs w:val="32"/>
        </w:rPr>
      </w:pPr>
    </w:p>
    <w:p w:rsidR="00710633" w:rsidRDefault="00710633" w:rsidP="0071063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 результаті  впровадження  Нової української школи для учнів перших класів загальноосвітніх шкіл району проведено ремонтні роботи  класних кімнат.</w:t>
      </w:r>
    </w:p>
    <w:p w:rsidR="000E0BCA" w:rsidRPr="00764FCB" w:rsidRDefault="000E0BCA" w:rsidP="00710633">
      <w:pPr>
        <w:spacing w:after="0" w:line="240" w:lineRule="auto"/>
        <w:ind w:firstLine="567"/>
        <w:jc w:val="both"/>
        <w:rPr>
          <w:rFonts w:ascii="Times New Roman" w:hAnsi="Times New Roman" w:cs="Times New Roman"/>
          <w:sz w:val="32"/>
          <w:szCs w:val="32"/>
        </w:rPr>
      </w:pPr>
    </w:p>
    <w:p w:rsidR="00710633" w:rsidRPr="00764FCB" w:rsidRDefault="00710633" w:rsidP="0071063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Для закупівлі сучасних меблів, комп’ютерного обладнання та дидактичних матеріалів у 2019 році: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державою виділено 724,3 тис.грн;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співфінансування районного бюджету склало 80,5 тис.грн;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 xml:space="preserve">надано субвенції з сільських та селищного бюджетів </w:t>
      </w:r>
      <w:r w:rsidR="004E2567" w:rsidRPr="00764FCB">
        <w:rPr>
          <w:rFonts w:ascii="Times New Roman" w:hAnsi="Times New Roman" w:cs="Times New Roman"/>
          <w:sz w:val="32"/>
          <w:szCs w:val="32"/>
        </w:rPr>
        <w:t>–73,0</w:t>
      </w:r>
      <w:r w:rsidRPr="00764FCB">
        <w:rPr>
          <w:rFonts w:ascii="Times New Roman" w:hAnsi="Times New Roman" w:cs="Times New Roman"/>
          <w:sz w:val="32"/>
          <w:szCs w:val="32"/>
        </w:rPr>
        <w:t xml:space="preserve">тис.грн; </w:t>
      </w:r>
    </w:p>
    <w:p w:rsidR="00710633" w:rsidRPr="00764FCB" w:rsidRDefault="00710633" w:rsidP="00F064C6">
      <w:pPr>
        <w:pStyle w:val="a6"/>
        <w:numPr>
          <w:ilvl w:val="0"/>
          <w:numId w:val="2"/>
        </w:numPr>
        <w:spacing w:after="0" w:line="240" w:lineRule="auto"/>
        <w:jc w:val="both"/>
        <w:rPr>
          <w:rFonts w:ascii="Times New Roman" w:hAnsi="Times New Roman" w:cs="Times New Roman"/>
          <w:sz w:val="32"/>
          <w:szCs w:val="32"/>
        </w:rPr>
      </w:pPr>
      <w:r w:rsidRPr="00764FCB">
        <w:rPr>
          <w:rFonts w:ascii="Times New Roman" w:hAnsi="Times New Roman" w:cs="Times New Roman"/>
          <w:sz w:val="32"/>
          <w:szCs w:val="32"/>
        </w:rPr>
        <w:t>спонсорська допомога у придбанні обладнання складає 2</w:t>
      </w:r>
      <w:r w:rsidR="004E2567" w:rsidRPr="00764FCB">
        <w:rPr>
          <w:rFonts w:ascii="Times New Roman" w:hAnsi="Times New Roman" w:cs="Times New Roman"/>
          <w:sz w:val="32"/>
          <w:szCs w:val="32"/>
        </w:rPr>
        <w:t>28,9</w:t>
      </w:r>
      <w:r w:rsidRPr="00764FCB">
        <w:rPr>
          <w:rFonts w:ascii="Times New Roman" w:hAnsi="Times New Roman" w:cs="Times New Roman"/>
          <w:sz w:val="32"/>
          <w:szCs w:val="32"/>
        </w:rPr>
        <w:t>тис.грн.</w:t>
      </w:r>
    </w:p>
    <w:p w:rsidR="000E0BCA" w:rsidRDefault="000E0BCA" w:rsidP="006419D3">
      <w:pPr>
        <w:spacing w:after="0" w:line="240" w:lineRule="auto"/>
        <w:ind w:firstLine="567"/>
        <w:jc w:val="both"/>
        <w:rPr>
          <w:rFonts w:ascii="Times New Roman" w:hAnsi="Times New Roman" w:cs="Times New Roman"/>
          <w:sz w:val="32"/>
          <w:szCs w:val="32"/>
        </w:rPr>
      </w:pPr>
    </w:p>
    <w:p w:rsidR="00B75FDF" w:rsidRPr="00764FCB" w:rsidRDefault="00A80B78" w:rsidP="006419D3">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Дякую всім, хто долучився до цієї важливої справи.</w:t>
      </w:r>
    </w:p>
    <w:p w:rsidR="00B75FDF" w:rsidRPr="00764FCB" w:rsidRDefault="00B75FDF" w:rsidP="001E30DF">
      <w:pPr>
        <w:spacing w:after="0" w:line="240" w:lineRule="auto"/>
        <w:rPr>
          <w:rFonts w:ascii="Times New Roman" w:hAnsi="Times New Roman" w:cs="Times New Roman"/>
          <w:b/>
          <w:sz w:val="32"/>
          <w:szCs w:val="32"/>
        </w:rPr>
      </w:pPr>
      <w:r w:rsidRPr="00764FCB">
        <w:rPr>
          <w:rFonts w:ascii="Times New Roman" w:hAnsi="Times New Roman" w:cs="Times New Roman"/>
          <w:sz w:val="32"/>
          <w:szCs w:val="32"/>
        </w:rPr>
        <w:tab/>
      </w:r>
    </w:p>
    <w:p w:rsidR="002D4250" w:rsidRDefault="002D4250" w:rsidP="006419D3">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 xml:space="preserve">ЗАГАЛЬНІ </w:t>
      </w:r>
      <w:r w:rsidR="003C5F28" w:rsidRPr="00764FCB">
        <w:rPr>
          <w:rFonts w:ascii="Times New Roman" w:hAnsi="Times New Roman" w:cs="Times New Roman"/>
          <w:b/>
          <w:sz w:val="32"/>
          <w:szCs w:val="32"/>
        </w:rPr>
        <w:t>ЗБОРИ ГРОМАДЯН</w:t>
      </w:r>
    </w:p>
    <w:p w:rsidR="000E0BCA" w:rsidRPr="00764FCB" w:rsidRDefault="000E0BCA" w:rsidP="006419D3">
      <w:pPr>
        <w:spacing w:after="0" w:line="240" w:lineRule="auto"/>
        <w:jc w:val="center"/>
        <w:rPr>
          <w:rFonts w:ascii="Times New Roman" w:hAnsi="Times New Roman" w:cs="Times New Roman"/>
          <w:b/>
          <w:sz w:val="32"/>
          <w:szCs w:val="32"/>
        </w:rPr>
      </w:pPr>
    </w:p>
    <w:p w:rsidR="002D4250" w:rsidRPr="00764FCB" w:rsidRDefault="002D42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Традиційно в першій половині року в територіальних громадах району проводилися загальні збори громадян за місцем проживання.</w:t>
      </w:r>
      <w:r w:rsidR="0062672B" w:rsidRPr="00764FCB">
        <w:rPr>
          <w:rFonts w:ascii="Times New Roman" w:hAnsi="Times New Roman" w:cs="Times New Roman"/>
          <w:sz w:val="32"/>
          <w:szCs w:val="32"/>
        </w:rPr>
        <w:tab/>
      </w:r>
    </w:p>
    <w:p w:rsidR="002D4250" w:rsidRDefault="0062672B"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Проведення </w:t>
      </w:r>
      <w:r w:rsidR="002D4250" w:rsidRPr="00764FCB">
        <w:rPr>
          <w:rFonts w:ascii="Times New Roman" w:hAnsi="Times New Roman" w:cs="Times New Roman"/>
          <w:sz w:val="32"/>
          <w:szCs w:val="32"/>
        </w:rPr>
        <w:t>таких</w:t>
      </w:r>
      <w:r w:rsidRPr="00764FCB">
        <w:rPr>
          <w:rFonts w:ascii="Times New Roman" w:hAnsi="Times New Roman" w:cs="Times New Roman"/>
          <w:sz w:val="32"/>
          <w:szCs w:val="32"/>
        </w:rPr>
        <w:t xml:space="preserve"> зборів </w:t>
      </w:r>
      <w:r w:rsidR="002D4250" w:rsidRPr="00764FCB">
        <w:rPr>
          <w:rFonts w:ascii="Times New Roman" w:hAnsi="Times New Roman" w:cs="Times New Roman"/>
          <w:sz w:val="32"/>
          <w:szCs w:val="32"/>
        </w:rPr>
        <w:t>регламенту</w:t>
      </w:r>
      <w:r w:rsidRPr="00764FCB">
        <w:rPr>
          <w:rFonts w:ascii="Times New Roman" w:hAnsi="Times New Roman" w:cs="Times New Roman"/>
          <w:sz w:val="32"/>
          <w:szCs w:val="32"/>
        </w:rPr>
        <w:t>ється статтею 8 Закону України «Про місцеве самоврядування в Україні»</w:t>
      </w:r>
      <w:r w:rsidR="002D4250" w:rsidRPr="00764FCB">
        <w:rPr>
          <w:rFonts w:ascii="Times New Roman" w:hAnsi="Times New Roman" w:cs="Times New Roman"/>
          <w:sz w:val="32"/>
          <w:szCs w:val="32"/>
        </w:rPr>
        <w:t xml:space="preserve"> та</w:t>
      </w:r>
      <w:r w:rsidRPr="00764FCB">
        <w:rPr>
          <w:rFonts w:ascii="Times New Roman" w:hAnsi="Times New Roman" w:cs="Times New Roman"/>
          <w:sz w:val="32"/>
          <w:szCs w:val="32"/>
        </w:rPr>
        <w:t xml:space="preserve"> статутом територіальної громади</w:t>
      </w:r>
      <w:r w:rsidR="002D4250" w:rsidRPr="00764FCB">
        <w:rPr>
          <w:rFonts w:ascii="Times New Roman" w:hAnsi="Times New Roman" w:cs="Times New Roman"/>
          <w:sz w:val="32"/>
          <w:szCs w:val="32"/>
        </w:rPr>
        <w:t>.</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9006F2" w:rsidRDefault="002D42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С</w:t>
      </w:r>
      <w:r w:rsidR="0062672B" w:rsidRPr="00764FCB">
        <w:rPr>
          <w:rFonts w:ascii="Times New Roman" w:hAnsi="Times New Roman" w:cs="Times New Roman"/>
          <w:sz w:val="32"/>
          <w:szCs w:val="32"/>
        </w:rPr>
        <w:t xml:space="preserve">таття </w:t>
      </w:r>
      <w:r w:rsidR="009006F2" w:rsidRPr="00764FCB">
        <w:rPr>
          <w:rFonts w:ascii="Times New Roman" w:hAnsi="Times New Roman" w:cs="Times New Roman"/>
          <w:sz w:val="32"/>
          <w:szCs w:val="32"/>
        </w:rPr>
        <w:t>42 цього закону передбачає звіт селищного, сільського голов</w:t>
      </w:r>
      <w:r w:rsidRPr="00764FCB">
        <w:rPr>
          <w:rFonts w:ascii="Times New Roman" w:hAnsi="Times New Roman" w:cs="Times New Roman"/>
          <w:sz w:val="32"/>
          <w:szCs w:val="32"/>
        </w:rPr>
        <w:t>и</w:t>
      </w:r>
      <w:r w:rsidR="009006F2" w:rsidRPr="00764FCB">
        <w:rPr>
          <w:rFonts w:ascii="Times New Roman" w:hAnsi="Times New Roman" w:cs="Times New Roman"/>
          <w:sz w:val="32"/>
          <w:szCs w:val="32"/>
        </w:rPr>
        <w:t xml:space="preserve"> не рідше одного разу на рік  про свою роботу перед </w:t>
      </w:r>
      <w:r w:rsidR="009006F2" w:rsidRPr="00764FCB">
        <w:rPr>
          <w:rFonts w:ascii="Times New Roman" w:hAnsi="Times New Roman" w:cs="Times New Roman"/>
          <w:sz w:val="32"/>
          <w:szCs w:val="32"/>
        </w:rPr>
        <w:lastRenderedPageBreak/>
        <w:t>територіальною громадою на відкритій зустрічі з громадянами. Зазвичай на практиці ці вимоги поєднуються.</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CF6B50" w:rsidRDefault="009006F2"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У звітному періоді відбулись збори у 8 територіальних громадах, </w:t>
      </w:r>
      <w:r w:rsidR="00CF6B50" w:rsidRPr="00764FCB">
        <w:rPr>
          <w:rFonts w:ascii="Times New Roman" w:hAnsi="Times New Roman" w:cs="Times New Roman"/>
          <w:sz w:val="32"/>
          <w:szCs w:val="32"/>
        </w:rPr>
        <w:t>в яких взяли участь майже 600 жителів.</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2D4250" w:rsidRDefault="00CF6B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зборах про свою діяльність звітували керівники громад, дільничні інспектори поліції інформували про стан правопорядку в населених пунктах</w:t>
      </w:r>
      <w:r w:rsidR="002D4250" w:rsidRPr="00764FCB">
        <w:rPr>
          <w:rFonts w:ascii="Times New Roman" w:hAnsi="Times New Roman" w:cs="Times New Roman"/>
          <w:sz w:val="32"/>
          <w:szCs w:val="32"/>
        </w:rPr>
        <w:t>.</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9006F2" w:rsidRDefault="00CF6B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Громадяни піднімали питанню ремонту доріг, незаконної вирубки дерев, водопостачання, освітлення вулиць, медичного обслуговування, орендн</w:t>
      </w:r>
      <w:r w:rsidR="002D4250" w:rsidRPr="00764FCB">
        <w:rPr>
          <w:rFonts w:ascii="Times New Roman" w:hAnsi="Times New Roman" w:cs="Times New Roman"/>
          <w:sz w:val="32"/>
          <w:szCs w:val="32"/>
        </w:rPr>
        <w:t>ої</w:t>
      </w:r>
      <w:r w:rsidRPr="00764FCB">
        <w:rPr>
          <w:rFonts w:ascii="Times New Roman" w:hAnsi="Times New Roman" w:cs="Times New Roman"/>
          <w:sz w:val="32"/>
          <w:szCs w:val="32"/>
        </w:rPr>
        <w:t xml:space="preserve"> плат</w:t>
      </w:r>
      <w:r w:rsidR="002D4250" w:rsidRPr="00764FCB">
        <w:rPr>
          <w:rFonts w:ascii="Times New Roman" w:hAnsi="Times New Roman" w:cs="Times New Roman"/>
          <w:sz w:val="32"/>
          <w:szCs w:val="32"/>
        </w:rPr>
        <w:t>и</w:t>
      </w:r>
      <w:r w:rsidRPr="00764FCB">
        <w:rPr>
          <w:rFonts w:ascii="Times New Roman" w:hAnsi="Times New Roman" w:cs="Times New Roman"/>
          <w:sz w:val="32"/>
          <w:szCs w:val="32"/>
        </w:rPr>
        <w:t xml:space="preserve"> за земельні частки (паї), об’єднання територіальних громад та інші. </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2D4250" w:rsidRDefault="00CF6B50"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зборах взяли участь голови  і заступники голів районної ради та райдержадміністрації, керівники районних служб. </w:t>
      </w:r>
    </w:p>
    <w:p w:rsidR="000E0BCA" w:rsidRPr="00764FCB" w:rsidRDefault="000E0BCA" w:rsidP="002D4250">
      <w:pPr>
        <w:spacing w:after="0" w:line="240" w:lineRule="auto"/>
        <w:ind w:firstLine="567"/>
        <w:jc w:val="both"/>
        <w:rPr>
          <w:rFonts w:ascii="Times New Roman" w:hAnsi="Times New Roman" w:cs="Times New Roman"/>
          <w:sz w:val="32"/>
          <w:szCs w:val="32"/>
        </w:rPr>
      </w:pPr>
    </w:p>
    <w:p w:rsidR="00CF6B50" w:rsidRPr="00764FCB" w:rsidRDefault="00784158" w:rsidP="002D425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Окремі депутати прозвітували перед виборцями про виконання депутатських повноважень.</w:t>
      </w:r>
    </w:p>
    <w:p w:rsidR="002D4250" w:rsidRPr="00764FCB" w:rsidRDefault="002D4250" w:rsidP="001E30DF">
      <w:pPr>
        <w:spacing w:after="0" w:line="240" w:lineRule="auto"/>
        <w:rPr>
          <w:rFonts w:ascii="Times New Roman" w:hAnsi="Times New Roman" w:cs="Times New Roman"/>
          <w:b/>
          <w:sz w:val="32"/>
          <w:szCs w:val="32"/>
        </w:rPr>
      </w:pPr>
    </w:p>
    <w:p w:rsidR="008E0AF2" w:rsidRDefault="003C5F28" w:rsidP="002D425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РАЙОННІ ЗАХОДИ</w:t>
      </w:r>
    </w:p>
    <w:p w:rsidR="000E0BCA" w:rsidRPr="00764FCB" w:rsidRDefault="000E0BCA" w:rsidP="002D4250">
      <w:pPr>
        <w:spacing w:after="0" w:line="240" w:lineRule="auto"/>
        <w:jc w:val="center"/>
        <w:rPr>
          <w:rFonts w:ascii="Times New Roman" w:hAnsi="Times New Roman" w:cs="Times New Roman"/>
          <w:b/>
          <w:sz w:val="32"/>
          <w:szCs w:val="32"/>
        </w:rPr>
      </w:pPr>
    </w:p>
    <w:p w:rsidR="008E0AF2" w:rsidRDefault="00C2609B"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Депутати, голова, заступник голови районної ради намагаємось брати активну участь в обласних та районних заходах, приурочених загальнодержавним святам, історичним датам, культурно-мистецьких подіях та спортивних змаганнях.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C2609B" w:rsidRDefault="00C2609B"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Чимало з них вже стали традиційними і з кожним роком форми їх проведення вдосконалюються та завдяки творчому підходу  до підготовки і проведення стають неповторними.</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8E0AF2" w:rsidRDefault="00C2609B"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Це дні села в Берізк</w:t>
      </w:r>
      <w:r w:rsidR="0012432D" w:rsidRPr="00764FCB">
        <w:rPr>
          <w:rFonts w:ascii="Times New Roman" w:hAnsi="Times New Roman" w:cs="Times New Roman"/>
          <w:sz w:val="32"/>
          <w:szCs w:val="32"/>
        </w:rPr>
        <w:t>ах,  Демівці,  Стратіївці</w:t>
      </w:r>
      <w:r w:rsidR="008E0AF2" w:rsidRPr="00764FCB">
        <w:rPr>
          <w:rFonts w:ascii="Times New Roman" w:hAnsi="Times New Roman" w:cs="Times New Roman"/>
          <w:sz w:val="32"/>
          <w:szCs w:val="32"/>
        </w:rPr>
        <w:t>, день селища в Чечельнику</w:t>
      </w:r>
      <w:r w:rsidR="0012432D" w:rsidRPr="00764FCB">
        <w:rPr>
          <w:rFonts w:ascii="Times New Roman" w:hAnsi="Times New Roman" w:cs="Times New Roman"/>
          <w:sz w:val="32"/>
          <w:szCs w:val="32"/>
        </w:rPr>
        <w:t xml:space="preserve">.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8E0AF2" w:rsidRDefault="0012432D"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Привабливими і незабутніми є фестивалі родинної творчості у Білому Камені, «Медовий Спас» у Жабокричці, «Давай за музик» у Вербці. </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C2609B" w:rsidRDefault="0012432D"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lastRenderedPageBreak/>
        <w:t>Такі заходи збирають чималу глядацьку залу.</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12432D" w:rsidRDefault="0012432D"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Хочу подякувати управлінню праці та соціального захисту населення райдержадміністрації, територіальному центру соціального обслуговування, селищній, сільським радам, працівникам закладів культури, керівникам сільгосппідприємств,  підприємцям за організацію та проведення зустрічей з людьми похилого віку.</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306E26" w:rsidRPr="00764FCB" w:rsidRDefault="00306E26" w:rsidP="008E0AF2">
      <w:pPr>
        <w:spacing w:after="0" w:line="240" w:lineRule="auto"/>
        <w:ind w:firstLine="567"/>
        <w:jc w:val="both"/>
        <w:rPr>
          <w:rFonts w:ascii="Times New Roman" w:hAnsi="Times New Roman" w:cs="Times New Roman"/>
          <w:b/>
          <w:sz w:val="32"/>
          <w:szCs w:val="32"/>
        </w:rPr>
      </w:pPr>
      <w:r w:rsidRPr="00764FCB">
        <w:rPr>
          <w:rFonts w:ascii="Times New Roman" w:hAnsi="Times New Roman" w:cs="Times New Roman"/>
          <w:sz w:val="32"/>
          <w:szCs w:val="32"/>
        </w:rPr>
        <w:t>Ми і надалі будемо підтримувати всі форми культурно-просвітницької роботи для задоволення потреб наших громадян, бо, як кажуть, не хлібом єдиним живе людина.</w:t>
      </w:r>
    </w:p>
    <w:p w:rsidR="008E0AF2" w:rsidRPr="00764FCB" w:rsidRDefault="004C1CAA" w:rsidP="001E30DF">
      <w:pPr>
        <w:spacing w:after="0" w:line="240" w:lineRule="auto"/>
        <w:rPr>
          <w:rFonts w:ascii="Times New Roman" w:hAnsi="Times New Roman" w:cs="Times New Roman"/>
          <w:b/>
          <w:sz w:val="32"/>
          <w:szCs w:val="32"/>
        </w:rPr>
      </w:pPr>
      <w:r w:rsidRPr="00764FCB">
        <w:rPr>
          <w:rFonts w:ascii="Times New Roman" w:hAnsi="Times New Roman" w:cs="Times New Roman"/>
          <w:b/>
          <w:sz w:val="32"/>
          <w:szCs w:val="32"/>
        </w:rPr>
        <w:tab/>
      </w:r>
    </w:p>
    <w:p w:rsidR="003C5F28" w:rsidRDefault="003C5F28" w:rsidP="008E0AF2">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СПОРТИВНІ ДОСЯГНЕННЯ</w:t>
      </w:r>
    </w:p>
    <w:p w:rsidR="000E0BCA" w:rsidRPr="00764FCB" w:rsidRDefault="000E0BCA" w:rsidP="008E0AF2">
      <w:pPr>
        <w:spacing w:after="0" w:line="240" w:lineRule="auto"/>
        <w:jc w:val="center"/>
        <w:rPr>
          <w:rFonts w:ascii="Times New Roman" w:hAnsi="Times New Roman" w:cs="Times New Roman"/>
          <w:b/>
          <w:sz w:val="32"/>
          <w:szCs w:val="32"/>
        </w:rPr>
      </w:pPr>
    </w:p>
    <w:p w:rsidR="004C1CAA" w:rsidRDefault="004C1CAA"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Для багатьох депутатів  району</w:t>
      </w:r>
      <w:r w:rsidR="008E0AF2" w:rsidRPr="00764FCB">
        <w:rPr>
          <w:rFonts w:ascii="Times New Roman" w:hAnsi="Times New Roman" w:cs="Times New Roman"/>
          <w:sz w:val="32"/>
          <w:szCs w:val="32"/>
        </w:rPr>
        <w:t>, керівників органів місцевого самоврядування</w:t>
      </w:r>
      <w:r w:rsidRPr="00764FCB">
        <w:rPr>
          <w:rFonts w:ascii="Times New Roman" w:hAnsi="Times New Roman" w:cs="Times New Roman"/>
          <w:sz w:val="32"/>
          <w:szCs w:val="32"/>
        </w:rPr>
        <w:t xml:space="preserve"> характерним є не тільки активна громадянська позиція, а й ведення здорового способу життя через заняття фізичною культурою та спортом.</w:t>
      </w:r>
    </w:p>
    <w:p w:rsidR="000E0BCA" w:rsidRPr="00764FCB" w:rsidRDefault="000E0BCA" w:rsidP="008E0AF2">
      <w:pPr>
        <w:spacing w:after="0" w:line="240" w:lineRule="auto"/>
        <w:ind w:firstLine="567"/>
        <w:jc w:val="both"/>
        <w:rPr>
          <w:rFonts w:ascii="Times New Roman" w:hAnsi="Times New Roman" w:cs="Times New Roman"/>
          <w:sz w:val="32"/>
          <w:szCs w:val="32"/>
        </w:rPr>
      </w:pPr>
    </w:p>
    <w:p w:rsidR="00A42183" w:rsidRPr="00764FCB" w:rsidRDefault="00A42183" w:rsidP="008E0AF2">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цьому році, як і в минулому, команда нашого району взяла участь у </w:t>
      </w:r>
      <w:r w:rsidRPr="00764FCB">
        <w:rPr>
          <w:rFonts w:ascii="Times New Roman" w:hAnsi="Times New Roman" w:cs="Times New Roman"/>
          <w:sz w:val="32"/>
          <w:szCs w:val="32"/>
          <w:lang w:val="en-US"/>
        </w:rPr>
        <w:t>VIII</w:t>
      </w:r>
      <w:r w:rsidRPr="00764FCB">
        <w:rPr>
          <w:rFonts w:ascii="Times New Roman" w:hAnsi="Times New Roman" w:cs="Times New Roman"/>
          <w:sz w:val="32"/>
          <w:szCs w:val="32"/>
        </w:rPr>
        <w:t xml:space="preserve"> обласній </w:t>
      </w:r>
      <w:r w:rsidR="005D6F70" w:rsidRPr="00764FCB">
        <w:rPr>
          <w:rFonts w:ascii="Times New Roman" w:hAnsi="Times New Roman" w:cs="Times New Roman"/>
          <w:sz w:val="32"/>
          <w:szCs w:val="32"/>
        </w:rPr>
        <w:t>спартакіаді серед депутатів місцевих рад всіх рівнів</w:t>
      </w:r>
      <w:r w:rsidR="008E0AF2" w:rsidRPr="00764FCB">
        <w:rPr>
          <w:rFonts w:ascii="Times New Roman" w:hAnsi="Times New Roman" w:cs="Times New Roman"/>
          <w:sz w:val="32"/>
          <w:szCs w:val="32"/>
        </w:rPr>
        <w:t xml:space="preserve"> та виборола 2-ге </w:t>
      </w:r>
      <w:r w:rsidR="004E2567" w:rsidRPr="00764FCB">
        <w:rPr>
          <w:rFonts w:ascii="Times New Roman" w:hAnsi="Times New Roman" w:cs="Times New Roman"/>
          <w:sz w:val="32"/>
          <w:szCs w:val="32"/>
        </w:rPr>
        <w:t xml:space="preserve">загальнокомандне </w:t>
      </w:r>
      <w:r w:rsidR="008E0AF2" w:rsidRPr="00764FCB">
        <w:rPr>
          <w:rFonts w:ascii="Times New Roman" w:hAnsi="Times New Roman" w:cs="Times New Roman"/>
          <w:sz w:val="32"/>
          <w:szCs w:val="32"/>
        </w:rPr>
        <w:t>місце.</w:t>
      </w:r>
    </w:p>
    <w:p w:rsidR="004E2567" w:rsidRPr="00764FCB" w:rsidRDefault="004E2567" w:rsidP="008E0AF2">
      <w:pPr>
        <w:spacing w:after="0" w:line="240" w:lineRule="auto"/>
        <w:jc w:val="center"/>
        <w:rPr>
          <w:rFonts w:ascii="Times New Roman" w:hAnsi="Times New Roman" w:cs="Times New Roman"/>
          <w:b/>
          <w:sz w:val="32"/>
          <w:szCs w:val="32"/>
        </w:rPr>
      </w:pPr>
    </w:p>
    <w:p w:rsidR="008E0AF2" w:rsidRDefault="003C5F28" w:rsidP="008E0AF2">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ВИКОНАВЧИЙ АПАРАТ</w:t>
      </w:r>
    </w:p>
    <w:p w:rsidR="000E0BCA" w:rsidRPr="00764FCB" w:rsidRDefault="000E0BCA" w:rsidP="008E0AF2">
      <w:pPr>
        <w:spacing w:after="0" w:line="240" w:lineRule="auto"/>
        <w:jc w:val="center"/>
        <w:rPr>
          <w:rFonts w:ascii="Times New Roman" w:hAnsi="Times New Roman" w:cs="Times New Roman"/>
          <w:b/>
          <w:sz w:val="32"/>
          <w:szCs w:val="32"/>
        </w:rPr>
      </w:pPr>
    </w:p>
    <w:p w:rsidR="003C5F28" w:rsidRDefault="003C5F28" w:rsidP="000F5BEC">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Виконавчий апарат районної ради у звітному періоді здійснював всі необхідні організаційно-технічні заходи з підготовки пленарних засідань ради, президії та постійних комісій, вчасно </w:t>
      </w:r>
      <w:r w:rsidR="00FD1847" w:rsidRPr="00764FCB">
        <w:rPr>
          <w:rFonts w:ascii="Times New Roman" w:hAnsi="Times New Roman" w:cs="Times New Roman"/>
          <w:sz w:val="32"/>
          <w:szCs w:val="32"/>
        </w:rPr>
        <w:t>готував довідкові матеріали депутатам ради, оперативно реагував на їх пропозиції і рекомендації, надавав необхідну консультативну допомогу депутатам у реалізації їх повноважень, передбачених законодавством України.</w:t>
      </w:r>
    </w:p>
    <w:p w:rsidR="000E0BCA" w:rsidRPr="00764FCB" w:rsidRDefault="000E0BCA" w:rsidP="000F5BEC">
      <w:pPr>
        <w:spacing w:after="0" w:line="240" w:lineRule="auto"/>
        <w:ind w:firstLine="567"/>
        <w:jc w:val="both"/>
        <w:rPr>
          <w:rFonts w:ascii="Times New Roman" w:hAnsi="Times New Roman" w:cs="Times New Roman"/>
          <w:sz w:val="32"/>
          <w:szCs w:val="32"/>
        </w:rPr>
      </w:pPr>
    </w:p>
    <w:p w:rsidR="00FD1847" w:rsidRDefault="00FD1847" w:rsidP="004E2567">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 звітний період в районній раді зареєстровано </w:t>
      </w:r>
      <w:r w:rsidR="00F17C28" w:rsidRPr="00764FCB">
        <w:rPr>
          <w:rFonts w:ascii="Times New Roman" w:hAnsi="Times New Roman" w:cs="Times New Roman"/>
          <w:sz w:val="32"/>
          <w:szCs w:val="32"/>
        </w:rPr>
        <w:t xml:space="preserve">545 </w:t>
      </w:r>
      <w:r w:rsidRPr="00764FCB">
        <w:rPr>
          <w:rFonts w:ascii="Times New Roman" w:hAnsi="Times New Roman" w:cs="Times New Roman"/>
          <w:sz w:val="32"/>
          <w:szCs w:val="32"/>
        </w:rPr>
        <w:t xml:space="preserve">документів по вхідній документації, які були опрацьовані у визначений законодавством термін. Було підготовлено і відправлено </w:t>
      </w:r>
      <w:r w:rsidR="00F17C28" w:rsidRPr="00764FCB">
        <w:rPr>
          <w:rFonts w:ascii="Times New Roman" w:hAnsi="Times New Roman" w:cs="Times New Roman"/>
          <w:sz w:val="32"/>
          <w:szCs w:val="32"/>
        </w:rPr>
        <w:t>156</w:t>
      </w:r>
      <w:r w:rsidRPr="00764FCB">
        <w:rPr>
          <w:rFonts w:ascii="Times New Roman" w:hAnsi="Times New Roman" w:cs="Times New Roman"/>
          <w:sz w:val="32"/>
          <w:szCs w:val="32"/>
        </w:rPr>
        <w:t xml:space="preserve"> вихідних документів. </w:t>
      </w:r>
    </w:p>
    <w:p w:rsidR="000E0BCA" w:rsidRPr="00764FCB" w:rsidRDefault="000E0BCA" w:rsidP="004E2567">
      <w:pPr>
        <w:spacing w:after="0" w:line="240" w:lineRule="auto"/>
        <w:ind w:firstLine="567"/>
        <w:jc w:val="both"/>
        <w:rPr>
          <w:rFonts w:ascii="Times New Roman" w:hAnsi="Times New Roman" w:cs="Times New Roman"/>
          <w:sz w:val="32"/>
          <w:szCs w:val="32"/>
        </w:rPr>
      </w:pPr>
    </w:p>
    <w:p w:rsidR="00FD1847" w:rsidRPr="00764FCB" w:rsidRDefault="00FD1847" w:rsidP="004E2567">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 цей період мною було видано </w:t>
      </w:r>
      <w:r w:rsidR="00A26F77" w:rsidRPr="00764FCB">
        <w:rPr>
          <w:rFonts w:ascii="Times New Roman" w:hAnsi="Times New Roman" w:cs="Times New Roman"/>
          <w:sz w:val="32"/>
          <w:szCs w:val="32"/>
        </w:rPr>
        <w:t xml:space="preserve">82 </w:t>
      </w:r>
      <w:r w:rsidRPr="00764FCB">
        <w:rPr>
          <w:rFonts w:ascii="Times New Roman" w:hAnsi="Times New Roman" w:cs="Times New Roman"/>
          <w:sz w:val="32"/>
          <w:szCs w:val="32"/>
        </w:rPr>
        <w:t>розпоряджен</w:t>
      </w:r>
      <w:r w:rsidR="00A26F77" w:rsidRPr="00764FCB">
        <w:rPr>
          <w:rFonts w:ascii="Times New Roman" w:hAnsi="Times New Roman" w:cs="Times New Roman"/>
          <w:sz w:val="32"/>
          <w:szCs w:val="32"/>
        </w:rPr>
        <w:t>ня</w:t>
      </w:r>
      <w:r w:rsidRPr="00764FCB">
        <w:rPr>
          <w:rFonts w:ascii="Times New Roman" w:hAnsi="Times New Roman" w:cs="Times New Roman"/>
          <w:sz w:val="32"/>
          <w:szCs w:val="32"/>
        </w:rPr>
        <w:t>.</w:t>
      </w:r>
    </w:p>
    <w:p w:rsidR="000E0BCA" w:rsidRDefault="000E0BCA" w:rsidP="000B01E0">
      <w:pPr>
        <w:spacing w:after="0" w:line="240" w:lineRule="auto"/>
        <w:jc w:val="center"/>
        <w:rPr>
          <w:rFonts w:ascii="Times New Roman" w:hAnsi="Times New Roman" w:cs="Times New Roman"/>
          <w:b/>
          <w:sz w:val="32"/>
          <w:szCs w:val="32"/>
        </w:rPr>
      </w:pPr>
    </w:p>
    <w:p w:rsidR="000E0BCA" w:rsidRDefault="000E0BCA" w:rsidP="000B01E0">
      <w:pPr>
        <w:spacing w:after="0" w:line="240" w:lineRule="auto"/>
        <w:jc w:val="center"/>
        <w:rPr>
          <w:rFonts w:ascii="Times New Roman" w:hAnsi="Times New Roman" w:cs="Times New Roman"/>
          <w:b/>
          <w:sz w:val="32"/>
          <w:szCs w:val="32"/>
        </w:rPr>
      </w:pPr>
    </w:p>
    <w:p w:rsidR="000E0BCA" w:rsidRDefault="000E0BCA" w:rsidP="000B01E0">
      <w:pPr>
        <w:spacing w:after="0" w:line="240" w:lineRule="auto"/>
        <w:jc w:val="center"/>
        <w:rPr>
          <w:rFonts w:ascii="Times New Roman" w:hAnsi="Times New Roman" w:cs="Times New Roman"/>
          <w:b/>
          <w:sz w:val="32"/>
          <w:szCs w:val="32"/>
        </w:rPr>
      </w:pPr>
    </w:p>
    <w:p w:rsidR="000B01E0" w:rsidRDefault="003C5F28" w:rsidP="000B01E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ЗВЕРНЕННЯ ГРОМАДЯН</w:t>
      </w:r>
    </w:p>
    <w:p w:rsidR="000E0BCA" w:rsidRPr="00764FCB" w:rsidRDefault="000E0BCA" w:rsidP="000B01E0">
      <w:pPr>
        <w:spacing w:after="0" w:line="240" w:lineRule="auto"/>
        <w:jc w:val="center"/>
        <w:rPr>
          <w:rFonts w:ascii="Times New Roman" w:hAnsi="Times New Roman" w:cs="Times New Roman"/>
          <w:b/>
          <w:sz w:val="32"/>
          <w:szCs w:val="32"/>
        </w:rPr>
      </w:pPr>
    </w:p>
    <w:p w:rsidR="000B01E0"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Пріоритетним в моїй роботі на посаді голови районної ради є оперативне та дієве реагування на звернення громадян.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За звітний період в районну раду надійшло </w:t>
      </w:r>
      <w:r w:rsidR="00764FCB" w:rsidRPr="00764FCB">
        <w:rPr>
          <w:rFonts w:ascii="Times New Roman" w:hAnsi="Times New Roman" w:cs="Times New Roman"/>
          <w:sz w:val="32"/>
          <w:szCs w:val="32"/>
        </w:rPr>
        <w:t>239</w:t>
      </w:r>
      <w:r w:rsidRPr="00764FCB">
        <w:rPr>
          <w:rFonts w:ascii="Times New Roman" w:hAnsi="Times New Roman" w:cs="Times New Roman"/>
          <w:sz w:val="32"/>
          <w:szCs w:val="32"/>
        </w:rPr>
        <w:t xml:space="preserve"> звернень, з них </w:t>
      </w:r>
      <w:r w:rsidR="00764FCB" w:rsidRPr="00764FCB">
        <w:rPr>
          <w:rFonts w:ascii="Times New Roman" w:hAnsi="Times New Roman" w:cs="Times New Roman"/>
          <w:sz w:val="32"/>
          <w:szCs w:val="32"/>
        </w:rPr>
        <w:t>5</w:t>
      </w:r>
      <w:r w:rsidRPr="00764FCB">
        <w:rPr>
          <w:rFonts w:ascii="Times New Roman" w:hAnsi="Times New Roman" w:cs="Times New Roman"/>
          <w:sz w:val="32"/>
          <w:szCs w:val="32"/>
        </w:rPr>
        <w:t xml:space="preserve"> колективних.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Практикую також виїзні прийомі безпосередньо в територіальних громадах.</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0B01E0" w:rsidRDefault="00FB624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Кожне звернення ретельно розглядається.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Default="00FB624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З питань, вирішення яких належали до компетенції районної ради, були прийняті позитивні рішення. При необхідності до розгляду та  реагування залучаються органи виконавчої влади.</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0B01E0" w:rsidRDefault="008111B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В переважній більшості громадяни піднімають питання соціального захисту, перш за все надання  матеріальної  допомоги на лікування.</w:t>
      </w:r>
      <w:r w:rsidR="00FB624F" w:rsidRPr="00764FCB">
        <w:rPr>
          <w:rFonts w:ascii="Times New Roman" w:hAnsi="Times New Roman" w:cs="Times New Roman"/>
          <w:sz w:val="32"/>
          <w:szCs w:val="32"/>
        </w:rPr>
        <w:t xml:space="preserve"> Такі заяви обов’язково розглядаються на засіданні відповідної комісії. </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111BF" w:rsidRPr="00764FCB" w:rsidRDefault="00FB624F"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було</w:t>
      </w:r>
      <w:r w:rsidR="0077278E" w:rsidRPr="00764FCB">
        <w:rPr>
          <w:rFonts w:ascii="Times New Roman" w:hAnsi="Times New Roman" w:cs="Times New Roman"/>
          <w:sz w:val="32"/>
          <w:szCs w:val="32"/>
        </w:rPr>
        <w:t xml:space="preserve"> проведено </w:t>
      </w:r>
      <w:r w:rsidR="00C63691" w:rsidRPr="00764FCB">
        <w:rPr>
          <w:rFonts w:ascii="Times New Roman" w:hAnsi="Times New Roman" w:cs="Times New Roman"/>
          <w:sz w:val="32"/>
          <w:szCs w:val="32"/>
        </w:rPr>
        <w:t>11</w:t>
      </w:r>
      <w:r w:rsidR="0077278E" w:rsidRPr="00764FCB">
        <w:rPr>
          <w:rFonts w:ascii="Times New Roman" w:hAnsi="Times New Roman" w:cs="Times New Roman"/>
          <w:sz w:val="32"/>
          <w:szCs w:val="32"/>
        </w:rPr>
        <w:t xml:space="preserve"> таких засідань, </w:t>
      </w:r>
      <w:r w:rsidR="000E644B" w:rsidRPr="00764FCB">
        <w:rPr>
          <w:rFonts w:ascii="Times New Roman" w:hAnsi="Times New Roman" w:cs="Times New Roman"/>
          <w:sz w:val="32"/>
          <w:szCs w:val="32"/>
        </w:rPr>
        <w:t xml:space="preserve"> розглянуто </w:t>
      </w:r>
      <w:r w:rsidR="00C63691" w:rsidRPr="00764FCB">
        <w:rPr>
          <w:rFonts w:ascii="Times New Roman" w:hAnsi="Times New Roman" w:cs="Times New Roman"/>
          <w:sz w:val="32"/>
          <w:szCs w:val="32"/>
        </w:rPr>
        <w:t>204</w:t>
      </w:r>
      <w:r w:rsidRPr="00764FCB">
        <w:rPr>
          <w:rFonts w:ascii="Times New Roman" w:hAnsi="Times New Roman" w:cs="Times New Roman"/>
          <w:sz w:val="32"/>
          <w:szCs w:val="32"/>
        </w:rPr>
        <w:t xml:space="preserve"> заяв</w:t>
      </w:r>
      <w:r w:rsidR="00C63691" w:rsidRPr="00764FCB">
        <w:rPr>
          <w:rFonts w:ascii="Times New Roman" w:hAnsi="Times New Roman" w:cs="Times New Roman"/>
          <w:sz w:val="32"/>
          <w:szCs w:val="32"/>
        </w:rPr>
        <w:t>и</w:t>
      </w:r>
      <w:r w:rsidRPr="00764FCB">
        <w:rPr>
          <w:rFonts w:ascii="Times New Roman" w:hAnsi="Times New Roman" w:cs="Times New Roman"/>
          <w:sz w:val="32"/>
          <w:szCs w:val="32"/>
        </w:rPr>
        <w:t>. З фонду голови районної ради громадянам надано ма</w:t>
      </w:r>
      <w:r w:rsidR="000E644B" w:rsidRPr="00764FCB">
        <w:rPr>
          <w:rFonts w:ascii="Times New Roman" w:hAnsi="Times New Roman" w:cs="Times New Roman"/>
          <w:sz w:val="32"/>
          <w:szCs w:val="32"/>
        </w:rPr>
        <w:t>теріальної допомоги на суму</w:t>
      </w:r>
      <w:r w:rsidR="00C63691" w:rsidRPr="00764FCB">
        <w:rPr>
          <w:rFonts w:ascii="Times New Roman" w:hAnsi="Times New Roman" w:cs="Times New Roman"/>
          <w:sz w:val="32"/>
          <w:szCs w:val="32"/>
        </w:rPr>
        <w:t xml:space="preserve"> 168,0 тис. </w:t>
      </w:r>
      <w:r w:rsidR="000E644B" w:rsidRPr="00764FCB">
        <w:rPr>
          <w:rFonts w:ascii="Times New Roman" w:hAnsi="Times New Roman" w:cs="Times New Roman"/>
          <w:sz w:val="32"/>
          <w:szCs w:val="32"/>
        </w:rPr>
        <w:t>грн.</w:t>
      </w:r>
    </w:p>
    <w:p w:rsidR="009944B0" w:rsidRPr="00764FCB" w:rsidRDefault="009944B0" w:rsidP="001E30DF">
      <w:pPr>
        <w:spacing w:after="0" w:line="240" w:lineRule="auto"/>
        <w:rPr>
          <w:rFonts w:ascii="Times New Roman" w:hAnsi="Times New Roman" w:cs="Times New Roman"/>
          <w:b/>
          <w:sz w:val="32"/>
          <w:szCs w:val="32"/>
        </w:rPr>
      </w:pPr>
    </w:p>
    <w:p w:rsidR="000B01E0" w:rsidRDefault="003C5F28" w:rsidP="000B01E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ПРОТИДІЯ ТА ЗАПОБІГАННЯ  КОРУПЦІЇ</w:t>
      </w:r>
    </w:p>
    <w:p w:rsidR="000E0BCA" w:rsidRPr="00764FCB" w:rsidRDefault="000E0BCA" w:rsidP="000B01E0">
      <w:pPr>
        <w:spacing w:after="0" w:line="240" w:lineRule="auto"/>
        <w:jc w:val="center"/>
        <w:rPr>
          <w:rFonts w:ascii="Times New Roman" w:hAnsi="Times New Roman" w:cs="Times New Roman"/>
          <w:b/>
          <w:sz w:val="32"/>
          <w:szCs w:val="32"/>
        </w:rPr>
      </w:pPr>
    </w:p>
    <w:p w:rsidR="000B01E0" w:rsidRDefault="008F7DB8"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З метою недопущення проявів корупції депутатський корпус, працівники районної ради в своїй діяльності дотримуються  </w:t>
      </w:r>
      <w:r w:rsidR="00640FBC" w:rsidRPr="00764FCB">
        <w:rPr>
          <w:rFonts w:ascii="Times New Roman" w:hAnsi="Times New Roman" w:cs="Times New Roman"/>
          <w:sz w:val="32"/>
          <w:szCs w:val="32"/>
        </w:rPr>
        <w:t>вимог відповідного закону і</w:t>
      </w:r>
      <w:r w:rsidRPr="00764FCB">
        <w:rPr>
          <w:rFonts w:ascii="Times New Roman" w:hAnsi="Times New Roman" w:cs="Times New Roman"/>
          <w:sz w:val="32"/>
          <w:szCs w:val="32"/>
        </w:rPr>
        <w:t xml:space="preserve"> затвердженого  Порядку запобігання та врегулювання конфлікту інтересів у Чечельницькій районній раді та її виконавчому апараті.</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F7DB8" w:rsidRDefault="00640FBC"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У звітному періоді п</w:t>
      </w:r>
      <w:r w:rsidR="008F7DB8" w:rsidRPr="00764FCB">
        <w:rPr>
          <w:rFonts w:ascii="Times New Roman" w:hAnsi="Times New Roman" w:cs="Times New Roman"/>
          <w:sz w:val="32"/>
          <w:szCs w:val="32"/>
        </w:rPr>
        <w:t>ід час розгляду питань на пленарних засіданнях  було 28 повідомлень депутатів як в усній, так і в письмовій формах   про наявність конфлікту інтересів.</w:t>
      </w:r>
    </w:p>
    <w:p w:rsidR="000E0BCA" w:rsidRPr="00764FCB" w:rsidRDefault="000E0BCA" w:rsidP="000B01E0">
      <w:pPr>
        <w:spacing w:after="0" w:line="240" w:lineRule="auto"/>
        <w:ind w:firstLine="567"/>
        <w:jc w:val="both"/>
        <w:rPr>
          <w:rFonts w:ascii="Times New Roman" w:hAnsi="Times New Roman" w:cs="Times New Roman"/>
          <w:sz w:val="32"/>
          <w:szCs w:val="32"/>
        </w:rPr>
      </w:pPr>
    </w:p>
    <w:p w:rsidR="008F7DB8" w:rsidRPr="00764FCB" w:rsidRDefault="008F7DB8" w:rsidP="000B01E0">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Всі депутати районної ради та працівники виконавчого апарату </w:t>
      </w:r>
      <w:r w:rsidR="00640FBC" w:rsidRPr="00764FCB">
        <w:rPr>
          <w:rFonts w:ascii="Times New Roman" w:hAnsi="Times New Roman" w:cs="Times New Roman"/>
          <w:sz w:val="32"/>
          <w:szCs w:val="32"/>
        </w:rPr>
        <w:t>подали електронні декларації у визначений законодавством термін.</w:t>
      </w:r>
    </w:p>
    <w:p w:rsidR="000B01E0" w:rsidRPr="00764FCB" w:rsidRDefault="000B01E0" w:rsidP="001E30DF">
      <w:pPr>
        <w:spacing w:after="0" w:line="240" w:lineRule="auto"/>
        <w:rPr>
          <w:rFonts w:ascii="Times New Roman" w:hAnsi="Times New Roman" w:cs="Times New Roman"/>
          <w:b/>
          <w:sz w:val="32"/>
          <w:szCs w:val="32"/>
        </w:rPr>
      </w:pPr>
    </w:p>
    <w:p w:rsidR="000B01E0" w:rsidRPr="00764FCB" w:rsidRDefault="000B01E0" w:rsidP="001E30DF">
      <w:pPr>
        <w:spacing w:after="0" w:line="240" w:lineRule="auto"/>
        <w:rPr>
          <w:rFonts w:ascii="Times New Roman" w:hAnsi="Times New Roman" w:cs="Times New Roman"/>
          <w:b/>
          <w:sz w:val="32"/>
          <w:szCs w:val="32"/>
        </w:rPr>
      </w:pPr>
    </w:p>
    <w:p w:rsidR="008F7DB8" w:rsidRDefault="003C5F28" w:rsidP="00606741">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ВИСВІТЛЕННЯ ДІЯЛЬНОСТІ РАЙОННОЇ РАДИ</w:t>
      </w:r>
    </w:p>
    <w:p w:rsidR="000E0BCA" w:rsidRPr="00764FCB" w:rsidRDefault="000E0BCA" w:rsidP="00606741">
      <w:pPr>
        <w:spacing w:after="0" w:line="240" w:lineRule="auto"/>
        <w:jc w:val="center"/>
        <w:rPr>
          <w:rFonts w:ascii="Times New Roman" w:hAnsi="Times New Roman" w:cs="Times New Roman"/>
          <w:sz w:val="32"/>
          <w:szCs w:val="32"/>
        </w:rPr>
      </w:pPr>
    </w:p>
    <w:p w:rsidR="00921B49" w:rsidRDefault="00921B49" w:rsidP="00B82CC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Районна рада будує свою діяльність на принципах відкритості: вся </w:t>
      </w:r>
      <w:r w:rsidR="000B01E0" w:rsidRPr="00764FCB">
        <w:rPr>
          <w:rFonts w:ascii="Times New Roman" w:hAnsi="Times New Roman" w:cs="Times New Roman"/>
          <w:sz w:val="32"/>
          <w:szCs w:val="32"/>
        </w:rPr>
        <w:t xml:space="preserve">діяльність </w:t>
      </w:r>
      <w:r w:rsidRPr="00764FCB">
        <w:rPr>
          <w:rFonts w:ascii="Times New Roman" w:hAnsi="Times New Roman" w:cs="Times New Roman"/>
          <w:sz w:val="32"/>
          <w:szCs w:val="32"/>
        </w:rPr>
        <w:t>депутатського корпусу, керівництва районної р</w:t>
      </w:r>
      <w:r w:rsidR="0077278E" w:rsidRPr="00764FCB">
        <w:rPr>
          <w:rFonts w:ascii="Times New Roman" w:hAnsi="Times New Roman" w:cs="Times New Roman"/>
          <w:sz w:val="32"/>
          <w:szCs w:val="32"/>
        </w:rPr>
        <w:t>ади оприлюднюється на веб-сайт</w:t>
      </w:r>
      <w:r w:rsidR="000B01E0" w:rsidRPr="00764FCB">
        <w:rPr>
          <w:rFonts w:ascii="Times New Roman" w:hAnsi="Times New Roman" w:cs="Times New Roman"/>
          <w:sz w:val="32"/>
          <w:szCs w:val="32"/>
        </w:rPr>
        <w:t>і</w:t>
      </w:r>
      <w:r w:rsidR="0077278E" w:rsidRPr="00764FCB">
        <w:rPr>
          <w:rFonts w:ascii="Times New Roman" w:hAnsi="Times New Roman" w:cs="Times New Roman"/>
          <w:sz w:val="32"/>
          <w:szCs w:val="32"/>
        </w:rPr>
        <w:t xml:space="preserve"> та </w:t>
      </w:r>
      <w:r w:rsidRPr="00764FCB">
        <w:rPr>
          <w:rFonts w:ascii="Times New Roman" w:hAnsi="Times New Roman" w:cs="Times New Roman"/>
          <w:sz w:val="32"/>
          <w:szCs w:val="32"/>
        </w:rPr>
        <w:t xml:space="preserve"> в газеті </w:t>
      </w:r>
      <w:r w:rsidR="0077278E" w:rsidRPr="00764FCB">
        <w:rPr>
          <w:rFonts w:ascii="Times New Roman" w:hAnsi="Times New Roman" w:cs="Times New Roman"/>
          <w:sz w:val="32"/>
          <w:szCs w:val="32"/>
        </w:rPr>
        <w:t xml:space="preserve">«Чечельницький вісник». </w:t>
      </w:r>
    </w:p>
    <w:p w:rsidR="000E0BCA" w:rsidRPr="00764FCB" w:rsidRDefault="000E0BCA" w:rsidP="00B82CCF">
      <w:pPr>
        <w:spacing w:after="0" w:line="240" w:lineRule="auto"/>
        <w:ind w:firstLine="567"/>
        <w:jc w:val="both"/>
        <w:rPr>
          <w:rFonts w:ascii="Times New Roman" w:hAnsi="Times New Roman" w:cs="Times New Roman"/>
          <w:sz w:val="32"/>
          <w:szCs w:val="32"/>
        </w:rPr>
      </w:pPr>
    </w:p>
    <w:p w:rsidR="000B01E0" w:rsidRDefault="0077278E" w:rsidP="00B82CC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Наш орган місцевого самоврядування займає позицію гласності і прозорості у прийнятті рішень. </w:t>
      </w:r>
    </w:p>
    <w:p w:rsidR="000E0BCA" w:rsidRPr="00764FCB" w:rsidRDefault="000E0BCA" w:rsidP="00B82CCF">
      <w:pPr>
        <w:spacing w:after="0" w:line="240" w:lineRule="auto"/>
        <w:ind w:firstLine="567"/>
        <w:jc w:val="both"/>
        <w:rPr>
          <w:rFonts w:ascii="Times New Roman" w:hAnsi="Times New Roman" w:cs="Times New Roman"/>
          <w:sz w:val="32"/>
          <w:szCs w:val="32"/>
        </w:rPr>
      </w:pPr>
    </w:p>
    <w:p w:rsidR="0077278E" w:rsidRPr="00764FCB" w:rsidRDefault="0077278E" w:rsidP="00B82CCF">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На офіційному сайті у визначені терміни розміщуються всі нормативні документи районної ради, що згідно з чинним законодавством підлягають оприлюдненню: проекти рішень та вже прийняті рішення, результати поіменного голосування</w:t>
      </w:r>
      <w:r w:rsidR="000E644B" w:rsidRPr="00764FCB">
        <w:rPr>
          <w:rFonts w:ascii="Times New Roman" w:hAnsi="Times New Roman" w:cs="Times New Roman"/>
          <w:sz w:val="32"/>
          <w:szCs w:val="32"/>
        </w:rPr>
        <w:t>, розпорядження голови районної ради з основної діяльності</w:t>
      </w:r>
      <w:r w:rsidR="002458BF" w:rsidRPr="00764FCB">
        <w:rPr>
          <w:rFonts w:ascii="Times New Roman" w:hAnsi="Times New Roman" w:cs="Times New Roman"/>
          <w:sz w:val="32"/>
          <w:szCs w:val="32"/>
        </w:rPr>
        <w:t>, а також протоколи пленарних засідань, засідань президії та постійних комісій, інші матеріали.</w:t>
      </w:r>
    </w:p>
    <w:p w:rsidR="000B01E0" w:rsidRPr="00764FCB" w:rsidRDefault="000B01E0" w:rsidP="001E30DF">
      <w:pPr>
        <w:spacing w:after="0" w:line="240" w:lineRule="auto"/>
        <w:rPr>
          <w:rFonts w:ascii="Times New Roman" w:hAnsi="Times New Roman" w:cs="Times New Roman"/>
          <w:sz w:val="32"/>
          <w:szCs w:val="32"/>
        </w:rPr>
      </w:pPr>
    </w:p>
    <w:p w:rsidR="000B01E0" w:rsidRDefault="00DC7DEF" w:rsidP="000B01E0">
      <w:pPr>
        <w:spacing w:after="0" w:line="240" w:lineRule="auto"/>
        <w:jc w:val="center"/>
        <w:rPr>
          <w:rFonts w:ascii="Times New Roman" w:hAnsi="Times New Roman" w:cs="Times New Roman"/>
          <w:b/>
          <w:sz w:val="32"/>
          <w:szCs w:val="32"/>
        </w:rPr>
      </w:pPr>
      <w:r w:rsidRPr="00764FCB">
        <w:rPr>
          <w:rFonts w:ascii="Times New Roman" w:hAnsi="Times New Roman" w:cs="Times New Roman"/>
          <w:b/>
          <w:sz w:val="32"/>
          <w:szCs w:val="32"/>
        </w:rPr>
        <w:t>Шановні колеги!</w:t>
      </w:r>
    </w:p>
    <w:p w:rsidR="000E0BCA" w:rsidRPr="00764FCB" w:rsidRDefault="000E0BCA" w:rsidP="000B01E0">
      <w:pPr>
        <w:spacing w:after="0" w:line="240" w:lineRule="auto"/>
        <w:jc w:val="center"/>
        <w:rPr>
          <w:rFonts w:ascii="Times New Roman" w:hAnsi="Times New Roman" w:cs="Times New Roman"/>
          <w:sz w:val="32"/>
          <w:szCs w:val="32"/>
        </w:rPr>
      </w:pPr>
    </w:p>
    <w:p w:rsidR="003C5F28" w:rsidRDefault="00DC7DEF" w:rsidP="00C63691">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На закінчення свого звіту </w:t>
      </w:r>
      <w:r w:rsidR="00164F79" w:rsidRPr="00764FCB">
        <w:rPr>
          <w:rFonts w:ascii="Times New Roman" w:hAnsi="Times New Roman" w:cs="Times New Roman"/>
          <w:sz w:val="32"/>
          <w:szCs w:val="32"/>
        </w:rPr>
        <w:t>хочу подякувати всім депутатам районної ради,керівництву, начальникам управлінь та відділів районної державної адміністрації , селищному та сільським головам за особистий внесок у розвиток місцевого самоврядування, за небайдужість у вирішенн</w:t>
      </w:r>
      <w:r w:rsidR="00B82CCF" w:rsidRPr="00764FCB">
        <w:rPr>
          <w:rFonts w:ascii="Times New Roman" w:hAnsi="Times New Roman" w:cs="Times New Roman"/>
          <w:sz w:val="32"/>
          <w:szCs w:val="32"/>
        </w:rPr>
        <w:t>і</w:t>
      </w:r>
      <w:r w:rsidR="00164F79" w:rsidRPr="00764FCB">
        <w:rPr>
          <w:rFonts w:ascii="Times New Roman" w:hAnsi="Times New Roman" w:cs="Times New Roman"/>
          <w:sz w:val="32"/>
          <w:szCs w:val="32"/>
        </w:rPr>
        <w:t xml:space="preserve"> проблем жителів Чечельниччини, готовність працювати на благо громади району.</w:t>
      </w:r>
    </w:p>
    <w:p w:rsidR="000E0BCA" w:rsidRPr="00764FCB" w:rsidRDefault="000E0BCA" w:rsidP="00C63691">
      <w:pPr>
        <w:spacing w:after="0" w:line="240" w:lineRule="auto"/>
        <w:ind w:firstLine="567"/>
        <w:jc w:val="both"/>
        <w:rPr>
          <w:rFonts w:ascii="Times New Roman" w:hAnsi="Times New Roman" w:cs="Times New Roman"/>
          <w:sz w:val="32"/>
          <w:szCs w:val="32"/>
        </w:rPr>
      </w:pPr>
    </w:p>
    <w:p w:rsidR="00B82CCF" w:rsidRDefault="008E1E26" w:rsidP="00C63691">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Тільки  разом, об’єднавши зусилля, на основі взаємної довіри та відповідальності можна забезпечити вирішення найважливіших питань з урахуванням вимог часу. </w:t>
      </w:r>
    </w:p>
    <w:p w:rsidR="000E0BCA" w:rsidRPr="00764FCB" w:rsidRDefault="000E0BCA" w:rsidP="00C63691">
      <w:pPr>
        <w:spacing w:after="0" w:line="240" w:lineRule="auto"/>
        <w:ind w:firstLine="567"/>
        <w:jc w:val="both"/>
        <w:rPr>
          <w:rFonts w:ascii="Times New Roman" w:hAnsi="Times New Roman" w:cs="Times New Roman"/>
          <w:sz w:val="32"/>
          <w:szCs w:val="32"/>
        </w:rPr>
      </w:pPr>
    </w:p>
    <w:p w:rsidR="00164F79" w:rsidRPr="00764FCB" w:rsidRDefault="008E1E26" w:rsidP="00C63691">
      <w:pPr>
        <w:spacing w:after="0" w:line="240" w:lineRule="auto"/>
        <w:ind w:firstLine="567"/>
        <w:jc w:val="both"/>
        <w:rPr>
          <w:rFonts w:ascii="Times New Roman" w:hAnsi="Times New Roman" w:cs="Times New Roman"/>
          <w:sz w:val="32"/>
          <w:szCs w:val="32"/>
        </w:rPr>
      </w:pPr>
      <w:r w:rsidRPr="00764FCB">
        <w:rPr>
          <w:rFonts w:ascii="Times New Roman" w:hAnsi="Times New Roman" w:cs="Times New Roman"/>
          <w:sz w:val="32"/>
          <w:szCs w:val="32"/>
        </w:rPr>
        <w:t xml:space="preserve">В чому я всім бажаю успіхів. </w:t>
      </w:r>
    </w:p>
    <w:p w:rsidR="00B82CCF" w:rsidRPr="00764FCB" w:rsidRDefault="00B82CCF" w:rsidP="001E30DF">
      <w:pPr>
        <w:spacing w:after="0" w:line="240" w:lineRule="auto"/>
        <w:rPr>
          <w:rFonts w:ascii="Times New Roman" w:hAnsi="Times New Roman" w:cs="Times New Roman"/>
          <w:sz w:val="32"/>
          <w:szCs w:val="32"/>
        </w:rPr>
      </w:pPr>
    </w:p>
    <w:p w:rsidR="008E1E26" w:rsidRPr="00764FCB" w:rsidRDefault="008E1E26" w:rsidP="00B82CCF">
      <w:pPr>
        <w:spacing w:after="0" w:line="240" w:lineRule="auto"/>
        <w:ind w:firstLine="567"/>
        <w:rPr>
          <w:rFonts w:ascii="Times New Roman" w:hAnsi="Times New Roman" w:cs="Times New Roman"/>
          <w:sz w:val="32"/>
          <w:szCs w:val="32"/>
        </w:rPr>
      </w:pPr>
      <w:r w:rsidRPr="00764FCB">
        <w:rPr>
          <w:rFonts w:ascii="Times New Roman" w:hAnsi="Times New Roman" w:cs="Times New Roman"/>
          <w:sz w:val="32"/>
          <w:szCs w:val="32"/>
        </w:rPr>
        <w:t xml:space="preserve">Дякую </w:t>
      </w:r>
      <w:r w:rsidR="000F2D45">
        <w:rPr>
          <w:rFonts w:ascii="Times New Roman" w:hAnsi="Times New Roman" w:cs="Times New Roman"/>
          <w:sz w:val="32"/>
          <w:szCs w:val="32"/>
        </w:rPr>
        <w:t>за увагу</w:t>
      </w:r>
      <w:r w:rsidRPr="00764FCB">
        <w:rPr>
          <w:rFonts w:ascii="Times New Roman" w:hAnsi="Times New Roman" w:cs="Times New Roman"/>
          <w:sz w:val="32"/>
          <w:szCs w:val="32"/>
        </w:rPr>
        <w:t>!</w:t>
      </w:r>
    </w:p>
    <w:p w:rsidR="003C5F28" w:rsidRPr="00764FCB" w:rsidRDefault="003C5F28" w:rsidP="001E30DF">
      <w:pPr>
        <w:spacing w:after="0" w:line="240" w:lineRule="auto"/>
        <w:rPr>
          <w:rFonts w:ascii="Times New Roman" w:hAnsi="Times New Roman" w:cs="Times New Roman"/>
          <w:sz w:val="32"/>
          <w:szCs w:val="32"/>
        </w:rPr>
      </w:pPr>
    </w:p>
    <w:sectPr w:rsidR="003C5F28" w:rsidRPr="00764FCB" w:rsidSect="008C20B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B40EC"/>
    <w:multiLevelType w:val="hybridMultilevel"/>
    <w:tmpl w:val="6B227DBC"/>
    <w:lvl w:ilvl="0" w:tplc="9402A85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576F7A6B"/>
    <w:multiLevelType w:val="hybridMultilevel"/>
    <w:tmpl w:val="214A95D2"/>
    <w:lvl w:ilvl="0" w:tplc="E1FC3C78">
      <w:start w:val="1"/>
      <w:numFmt w:val="decimal"/>
      <w:lvlText w:val="%1."/>
      <w:lvlJc w:val="left"/>
      <w:pPr>
        <w:ind w:left="420" w:hanging="360"/>
      </w:pPr>
      <w:rPr>
        <w:rFonts w:ascii="Arial" w:hAnsi="Arial" w:cs="Arial" w:hint="default"/>
        <w:sz w:val="2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594D"/>
    <w:rsid w:val="00002921"/>
    <w:rsid w:val="0000358E"/>
    <w:rsid w:val="00007ABC"/>
    <w:rsid w:val="00050B7E"/>
    <w:rsid w:val="00062EF7"/>
    <w:rsid w:val="00066444"/>
    <w:rsid w:val="0009464E"/>
    <w:rsid w:val="000B01E0"/>
    <w:rsid w:val="000B57E0"/>
    <w:rsid w:val="000D6816"/>
    <w:rsid w:val="000E0BCA"/>
    <w:rsid w:val="000E644B"/>
    <w:rsid w:val="000F2D45"/>
    <w:rsid w:val="000F5BEC"/>
    <w:rsid w:val="0012432D"/>
    <w:rsid w:val="00130C6C"/>
    <w:rsid w:val="001430CA"/>
    <w:rsid w:val="00145171"/>
    <w:rsid w:val="001617A6"/>
    <w:rsid w:val="00164F79"/>
    <w:rsid w:val="0018072C"/>
    <w:rsid w:val="00194B15"/>
    <w:rsid w:val="001E30DF"/>
    <w:rsid w:val="001E5097"/>
    <w:rsid w:val="001F6F37"/>
    <w:rsid w:val="00212336"/>
    <w:rsid w:val="00213C61"/>
    <w:rsid w:val="002458BF"/>
    <w:rsid w:val="002920D4"/>
    <w:rsid w:val="002A09E2"/>
    <w:rsid w:val="002C25F5"/>
    <w:rsid w:val="002C4B0C"/>
    <w:rsid w:val="002D06C8"/>
    <w:rsid w:val="002D4250"/>
    <w:rsid w:val="002F5C70"/>
    <w:rsid w:val="0030685E"/>
    <w:rsid w:val="00306E26"/>
    <w:rsid w:val="003213E6"/>
    <w:rsid w:val="00347E6C"/>
    <w:rsid w:val="00397E3F"/>
    <w:rsid w:val="003C5F28"/>
    <w:rsid w:val="003D259B"/>
    <w:rsid w:val="00403235"/>
    <w:rsid w:val="004C1CAA"/>
    <w:rsid w:val="004E2567"/>
    <w:rsid w:val="005057B1"/>
    <w:rsid w:val="00516B28"/>
    <w:rsid w:val="00592DCB"/>
    <w:rsid w:val="005B2658"/>
    <w:rsid w:val="005D6F70"/>
    <w:rsid w:val="00606741"/>
    <w:rsid w:val="006119DE"/>
    <w:rsid w:val="0062672B"/>
    <w:rsid w:val="006323A9"/>
    <w:rsid w:val="00640FBC"/>
    <w:rsid w:val="006419D3"/>
    <w:rsid w:val="006B7ED2"/>
    <w:rsid w:val="006C6CB0"/>
    <w:rsid w:val="006E76BD"/>
    <w:rsid w:val="00710633"/>
    <w:rsid w:val="00727D54"/>
    <w:rsid w:val="0076446D"/>
    <w:rsid w:val="00764FCB"/>
    <w:rsid w:val="0077278E"/>
    <w:rsid w:val="00784158"/>
    <w:rsid w:val="00794E5B"/>
    <w:rsid w:val="007B5D28"/>
    <w:rsid w:val="007C0192"/>
    <w:rsid w:val="007C7976"/>
    <w:rsid w:val="008111BF"/>
    <w:rsid w:val="00820D5B"/>
    <w:rsid w:val="008960D1"/>
    <w:rsid w:val="008A05FA"/>
    <w:rsid w:val="008C20BA"/>
    <w:rsid w:val="008C7B07"/>
    <w:rsid w:val="008E0AF2"/>
    <w:rsid w:val="008E1E26"/>
    <w:rsid w:val="008E1ED3"/>
    <w:rsid w:val="008F7DB8"/>
    <w:rsid w:val="009006F2"/>
    <w:rsid w:val="009066C5"/>
    <w:rsid w:val="0091515A"/>
    <w:rsid w:val="00921B49"/>
    <w:rsid w:val="00932B48"/>
    <w:rsid w:val="00944E2B"/>
    <w:rsid w:val="0095134F"/>
    <w:rsid w:val="00966618"/>
    <w:rsid w:val="009944B0"/>
    <w:rsid w:val="009C73C6"/>
    <w:rsid w:val="009D594D"/>
    <w:rsid w:val="00A203EF"/>
    <w:rsid w:val="00A26F77"/>
    <w:rsid w:val="00A27008"/>
    <w:rsid w:val="00A42183"/>
    <w:rsid w:val="00A75899"/>
    <w:rsid w:val="00A80B78"/>
    <w:rsid w:val="00A958A1"/>
    <w:rsid w:val="00AB622B"/>
    <w:rsid w:val="00AE72FA"/>
    <w:rsid w:val="00B0519C"/>
    <w:rsid w:val="00B1692D"/>
    <w:rsid w:val="00B21757"/>
    <w:rsid w:val="00B31F7A"/>
    <w:rsid w:val="00B75FDF"/>
    <w:rsid w:val="00B82CCF"/>
    <w:rsid w:val="00BE0011"/>
    <w:rsid w:val="00C2609B"/>
    <w:rsid w:val="00C47720"/>
    <w:rsid w:val="00C6184F"/>
    <w:rsid w:val="00C62709"/>
    <w:rsid w:val="00C63691"/>
    <w:rsid w:val="00CD2BC4"/>
    <w:rsid w:val="00CD3173"/>
    <w:rsid w:val="00CD3516"/>
    <w:rsid w:val="00CF6B50"/>
    <w:rsid w:val="00D170B0"/>
    <w:rsid w:val="00D706D6"/>
    <w:rsid w:val="00D944E8"/>
    <w:rsid w:val="00DC7DEF"/>
    <w:rsid w:val="00DD63F5"/>
    <w:rsid w:val="00DD7E73"/>
    <w:rsid w:val="00E70074"/>
    <w:rsid w:val="00E92395"/>
    <w:rsid w:val="00EA56FC"/>
    <w:rsid w:val="00EF081E"/>
    <w:rsid w:val="00F064C6"/>
    <w:rsid w:val="00F14D0B"/>
    <w:rsid w:val="00F17C28"/>
    <w:rsid w:val="00F32D89"/>
    <w:rsid w:val="00F54E0C"/>
    <w:rsid w:val="00F718CD"/>
    <w:rsid w:val="00FB1140"/>
    <w:rsid w:val="00FB624F"/>
    <w:rsid w:val="00FC4AA2"/>
    <w:rsid w:val="00FD1847"/>
    <w:rsid w:val="00FE7C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72C"/>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18072C"/>
    <w:rPr>
      <w:rFonts w:ascii="Times New Roman" w:eastAsia="Times New Roman" w:hAnsi="Times New Roman" w:cs="Times New Roman"/>
      <w:sz w:val="20"/>
      <w:szCs w:val="20"/>
      <w:lang w:val="ru-RU" w:eastAsia="ru-RU"/>
    </w:rPr>
  </w:style>
  <w:style w:type="character" w:styleId="a5">
    <w:name w:val="Strong"/>
    <w:basedOn w:val="a0"/>
    <w:qFormat/>
    <w:rsid w:val="00E92395"/>
    <w:rPr>
      <w:b/>
      <w:bCs/>
    </w:rPr>
  </w:style>
  <w:style w:type="paragraph" w:styleId="a6">
    <w:name w:val="List Paragraph"/>
    <w:basedOn w:val="a"/>
    <w:uiPriority w:val="34"/>
    <w:qFormat/>
    <w:rsid w:val="00F06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072C"/>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18072C"/>
    <w:rPr>
      <w:rFonts w:ascii="Times New Roman" w:eastAsia="Times New Roman" w:hAnsi="Times New Roman" w:cs="Times New Roman"/>
      <w:sz w:val="20"/>
      <w:szCs w:val="20"/>
      <w:lang w:val="ru-RU" w:eastAsia="ru-RU"/>
    </w:rPr>
  </w:style>
  <w:style w:type="character" w:styleId="a5">
    <w:name w:val="Strong"/>
    <w:basedOn w:val="a0"/>
    <w:qFormat/>
    <w:rsid w:val="00E92395"/>
    <w:rPr>
      <w:b/>
      <w:bCs/>
    </w:rPr>
  </w:style>
  <w:style w:type="paragraph" w:styleId="a6">
    <w:name w:val="List Paragraph"/>
    <w:basedOn w:val="a"/>
    <w:uiPriority w:val="34"/>
    <w:qFormat/>
    <w:rsid w:val="00F064C6"/>
    <w:pPr>
      <w:ind w:left="720"/>
      <w:contextualSpacing/>
    </w:pPr>
  </w:style>
</w:styles>
</file>

<file path=word/webSettings.xml><?xml version="1.0" encoding="utf-8"?>
<w:webSettings xmlns:r="http://schemas.openxmlformats.org/officeDocument/2006/relationships" xmlns:w="http://schemas.openxmlformats.org/wordprocessingml/2006/main">
  <w:divs>
    <w:div w:id="179051610">
      <w:bodyDiv w:val="1"/>
      <w:marLeft w:val="0"/>
      <w:marRight w:val="0"/>
      <w:marTop w:val="0"/>
      <w:marBottom w:val="0"/>
      <w:divBdr>
        <w:top w:val="none" w:sz="0" w:space="0" w:color="auto"/>
        <w:left w:val="none" w:sz="0" w:space="0" w:color="auto"/>
        <w:bottom w:val="none" w:sz="0" w:space="0" w:color="auto"/>
        <w:right w:val="none" w:sz="0" w:space="0" w:color="auto"/>
      </w:divBdr>
    </w:div>
    <w:div w:id="1282147009">
      <w:bodyDiv w:val="1"/>
      <w:marLeft w:val="0"/>
      <w:marRight w:val="0"/>
      <w:marTop w:val="0"/>
      <w:marBottom w:val="0"/>
      <w:divBdr>
        <w:top w:val="none" w:sz="0" w:space="0" w:color="auto"/>
        <w:left w:val="none" w:sz="0" w:space="0" w:color="auto"/>
        <w:bottom w:val="none" w:sz="0" w:space="0" w:color="auto"/>
        <w:right w:val="none" w:sz="0" w:space="0" w:color="auto"/>
      </w:divBdr>
    </w:div>
    <w:div w:id="1334141570">
      <w:bodyDiv w:val="1"/>
      <w:marLeft w:val="0"/>
      <w:marRight w:val="0"/>
      <w:marTop w:val="0"/>
      <w:marBottom w:val="0"/>
      <w:divBdr>
        <w:top w:val="none" w:sz="0" w:space="0" w:color="auto"/>
        <w:left w:val="none" w:sz="0" w:space="0" w:color="auto"/>
        <w:bottom w:val="none" w:sz="0" w:space="0" w:color="auto"/>
        <w:right w:val="none" w:sz="0" w:space="0" w:color="auto"/>
      </w:divBdr>
    </w:div>
    <w:div w:id="1524830237">
      <w:bodyDiv w:val="1"/>
      <w:marLeft w:val="0"/>
      <w:marRight w:val="0"/>
      <w:marTop w:val="0"/>
      <w:marBottom w:val="0"/>
      <w:divBdr>
        <w:top w:val="none" w:sz="0" w:space="0" w:color="auto"/>
        <w:left w:val="none" w:sz="0" w:space="0" w:color="auto"/>
        <w:bottom w:val="none" w:sz="0" w:space="0" w:color="auto"/>
        <w:right w:val="none" w:sz="0" w:space="0" w:color="auto"/>
      </w:divBdr>
    </w:div>
    <w:div w:id="1700543528">
      <w:bodyDiv w:val="1"/>
      <w:marLeft w:val="0"/>
      <w:marRight w:val="0"/>
      <w:marTop w:val="0"/>
      <w:marBottom w:val="0"/>
      <w:divBdr>
        <w:top w:val="none" w:sz="0" w:space="0" w:color="auto"/>
        <w:left w:val="none" w:sz="0" w:space="0" w:color="auto"/>
        <w:bottom w:val="none" w:sz="0" w:space="0" w:color="auto"/>
        <w:right w:val="none" w:sz="0" w:space="0" w:color="auto"/>
      </w:divBdr>
    </w:div>
    <w:div w:id="20517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5425E-97CE-475F-9D03-2A4621B1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Admin</cp:lastModifiedBy>
  <cp:revision>38</cp:revision>
  <dcterms:created xsi:type="dcterms:W3CDTF">2019-09-30T11:13:00Z</dcterms:created>
  <dcterms:modified xsi:type="dcterms:W3CDTF">2019-11-26T06:33:00Z</dcterms:modified>
</cp:coreProperties>
</file>