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4" w:rsidRDefault="00604FB4" w:rsidP="00604FB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18pt;width:34pt;height:47pt;z-index:251661312" fillcolor="window">
            <v:imagedata r:id="rId4" o:title=""/>
            <w10:wrap type="topAndBottom"/>
          </v:shape>
          <o:OLEObject Type="Embed" ProgID="Word.Picture.8" ShapeID="_x0000_s1027" DrawAspect="Content" ObjectID="_1595245098" r:id="rId5"/>
        </w:pict>
      </w:r>
      <w:r>
        <w:rPr>
          <w:color w:val="000000"/>
          <w:sz w:val="28"/>
          <w:szCs w:val="28"/>
        </w:rPr>
        <w:t xml:space="preserve">  </w:t>
      </w:r>
    </w:p>
    <w:p w:rsidR="00604FB4" w:rsidRDefault="00604FB4" w:rsidP="00604FB4">
      <w:pPr>
        <w:pStyle w:val="a3"/>
        <w:rPr>
          <w:color w:val="000000"/>
        </w:rPr>
      </w:pPr>
      <w:r>
        <w:rPr>
          <w:color w:val="000000"/>
        </w:rPr>
        <w:t>УКРАЇНА</w:t>
      </w:r>
    </w:p>
    <w:p w:rsidR="00604FB4" w:rsidRDefault="00604FB4" w:rsidP="00604F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604FB4" w:rsidRDefault="00604FB4" w:rsidP="00604F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604FB4" w:rsidRDefault="00604FB4" w:rsidP="00604FB4">
      <w:pPr>
        <w:jc w:val="center"/>
        <w:rPr>
          <w:color w:val="000000"/>
          <w:sz w:val="10"/>
          <w:szCs w:val="10"/>
        </w:rPr>
      </w:pPr>
    </w:p>
    <w:p w:rsidR="00604FB4" w:rsidRDefault="00604FB4" w:rsidP="00604FB4">
      <w:pPr>
        <w:rPr>
          <w:color w:val="000000"/>
        </w:rPr>
      </w:pPr>
      <w:r>
        <w:pict>
          <v:line id="Прямая соединительная линия 1" o:spid="_x0000_s1026" style="position:absolute;z-index:251660288;visibility:visible" from="0,0" to="477pt,0" o:allowincell="f" strokeweight="4pt">
            <v:stroke linestyle="thickThin"/>
          </v:line>
        </w:pict>
      </w:r>
    </w:p>
    <w:p w:rsidR="00604FB4" w:rsidRDefault="00604FB4" w:rsidP="00604FB4">
      <w:pPr>
        <w:pStyle w:val="1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РОЗПОРЯДЖЕННЯ</w:t>
      </w:r>
    </w:p>
    <w:p w:rsidR="00604FB4" w:rsidRDefault="00604FB4" w:rsidP="00604FB4">
      <w:pPr>
        <w:rPr>
          <w:color w:val="000000"/>
          <w:sz w:val="28"/>
          <w:szCs w:val="28"/>
        </w:rPr>
      </w:pPr>
    </w:p>
    <w:p w:rsidR="00604FB4" w:rsidRDefault="00604FB4" w:rsidP="00604FB4">
      <w:pPr>
        <w:pStyle w:val="1"/>
        <w:rPr>
          <w:color w:val="000000"/>
          <w:lang w:val="uk-UA"/>
        </w:rPr>
      </w:pPr>
      <w:r>
        <w:rPr>
          <w:color w:val="000000"/>
          <w:lang w:val="uk-UA"/>
        </w:rPr>
        <w:t>“_08_ ” __08_____ 2018 р.                                                                             № 280</w:t>
      </w:r>
    </w:p>
    <w:p w:rsidR="00604FB4" w:rsidRDefault="00604FB4" w:rsidP="00604FB4"/>
    <w:p w:rsidR="00604FB4" w:rsidRDefault="00604FB4" w:rsidP="00604FB4">
      <w:pPr>
        <w:tabs>
          <w:tab w:val="left" w:pos="540"/>
        </w:tabs>
        <w:spacing w:line="32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внесення змін  до розпорядження голови райдержадміністрації від 24.04.2018 року №143 “Про перелік структурних підрозділів райдержадміністрації ”</w:t>
      </w:r>
    </w:p>
    <w:p w:rsidR="00604FB4" w:rsidRDefault="00604FB4" w:rsidP="00604FB4">
      <w:pPr>
        <w:tabs>
          <w:tab w:val="left" w:pos="540"/>
        </w:tabs>
        <w:spacing w:line="320" w:lineRule="exact"/>
        <w:ind w:firstLine="810"/>
        <w:jc w:val="center"/>
        <w:rPr>
          <w:b/>
          <w:bCs/>
          <w:color w:val="000000"/>
          <w:sz w:val="28"/>
          <w:szCs w:val="28"/>
        </w:rPr>
      </w:pPr>
    </w:p>
    <w:p w:rsidR="00604FB4" w:rsidRDefault="00604FB4" w:rsidP="00604F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Відповідно до статей 17, 43 Закону України “Про державну </w:t>
      </w:r>
      <w:proofErr w:type="spellStart"/>
      <w:r>
        <w:rPr>
          <w:color w:val="000000"/>
          <w:sz w:val="28"/>
          <w:szCs w:val="28"/>
        </w:rPr>
        <w:t>службу”</w:t>
      </w:r>
      <w:proofErr w:type="spellEnd"/>
      <w:r>
        <w:rPr>
          <w:color w:val="000000"/>
          <w:sz w:val="28"/>
          <w:szCs w:val="28"/>
        </w:rPr>
        <w:t xml:space="preserve"> , статей 5, 44 Закону України “Про місцеві державні </w:t>
      </w:r>
      <w:proofErr w:type="spellStart"/>
      <w:r>
        <w:rPr>
          <w:color w:val="000000"/>
          <w:sz w:val="28"/>
          <w:szCs w:val="28"/>
        </w:rPr>
        <w:t>адміністрації”</w:t>
      </w:r>
      <w:proofErr w:type="spellEnd"/>
      <w:r>
        <w:rPr>
          <w:color w:val="000000"/>
          <w:sz w:val="28"/>
          <w:szCs w:val="28"/>
        </w:rPr>
        <w:t xml:space="preserve">, пункту 1 статті 40, статей 42, 49-2 </w:t>
      </w:r>
      <w:proofErr w:type="spellStart"/>
      <w:r>
        <w:rPr>
          <w:color w:val="000000"/>
          <w:sz w:val="28"/>
          <w:szCs w:val="28"/>
        </w:rPr>
        <w:t>КЗпП</w:t>
      </w:r>
      <w:proofErr w:type="spellEnd"/>
      <w:r>
        <w:rPr>
          <w:color w:val="000000"/>
          <w:sz w:val="28"/>
          <w:szCs w:val="28"/>
        </w:rPr>
        <w:t xml:space="preserve"> України, постанови Кабінету Міністрів України від 12 березня 2005 року № 179 “Про упорядкування структури апарату центральних органів виконавчої влади, їх територіальних підрозділів та місцевих державних </w:t>
      </w:r>
      <w:proofErr w:type="spellStart"/>
      <w:r>
        <w:rPr>
          <w:color w:val="000000"/>
          <w:sz w:val="28"/>
          <w:szCs w:val="28"/>
        </w:rPr>
        <w:t>адміністрацій”</w:t>
      </w:r>
      <w:proofErr w:type="spellEnd"/>
      <w:r>
        <w:rPr>
          <w:color w:val="000000"/>
          <w:sz w:val="28"/>
          <w:szCs w:val="28"/>
        </w:rPr>
        <w:t xml:space="preserve"> та з метою виробничої необхідності:</w:t>
      </w:r>
    </w:p>
    <w:p w:rsidR="00604FB4" w:rsidRDefault="00604FB4" w:rsidP="00604F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1.Збільшити кількісний склад фінансового управління райдержадміністрації з 02 серпня 2018 року на 1 штатну одиницю за рахунок скорочення 1 штатної одиниці управління агропромислового розвитку райдержадміністрації.</w:t>
      </w:r>
    </w:p>
    <w:p w:rsidR="00604FB4" w:rsidRDefault="00604FB4" w:rsidP="00604F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2.Відповідно до п.1 цього розпорядження у додатку до розпорядження голови райдержадміністрації від 24.04.2018 року №143 “Про перелік структурних підрозділів </w:t>
      </w:r>
      <w:proofErr w:type="spellStart"/>
      <w:r>
        <w:rPr>
          <w:color w:val="000000"/>
          <w:sz w:val="28"/>
          <w:szCs w:val="28"/>
        </w:rPr>
        <w:t>райдержадміністрації”</w:t>
      </w:r>
      <w:proofErr w:type="spellEnd"/>
      <w:r>
        <w:rPr>
          <w:color w:val="000000"/>
          <w:sz w:val="28"/>
          <w:szCs w:val="28"/>
        </w:rPr>
        <w:t xml:space="preserve"> у графі “гранична чисельність </w:t>
      </w:r>
      <w:proofErr w:type="spellStart"/>
      <w:r>
        <w:rPr>
          <w:color w:val="000000"/>
          <w:sz w:val="28"/>
          <w:szCs w:val="28"/>
        </w:rPr>
        <w:t>працівників”</w:t>
      </w:r>
      <w:proofErr w:type="spellEnd"/>
      <w:r>
        <w:rPr>
          <w:color w:val="000000"/>
          <w:sz w:val="28"/>
          <w:szCs w:val="28"/>
        </w:rPr>
        <w:t xml:space="preserve"> у пункті 2.1 позицію  “9” змінити позицією  “8”, у пункті 2.3 позицію  “12” замінити позицією “13”.</w:t>
      </w:r>
    </w:p>
    <w:p w:rsidR="00604FB4" w:rsidRDefault="00604FB4" w:rsidP="00604F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3.Начальнику агропромислового розвитку  райдержадміністрації (</w:t>
      </w:r>
      <w:proofErr w:type="spellStart"/>
      <w:r>
        <w:rPr>
          <w:color w:val="000000"/>
          <w:sz w:val="28"/>
          <w:szCs w:val="28"/>
        </w:rPr>
        <w:t>Котенко</w:t>
      </w:r>
      <w:proofErr w:type="spellEnd"/>
      <w:r>
        <w:rPr>
          <w:color w:val="000000"/>
          <w:sz w:val="28"/>
          <w:szCs w:val="28"/>
        </w:rPr>
        <w:t xml:space="preserve"> В.А.), начальнику фінансового управління райдержадміністрації (</w:t>
      </w:r>
      <w:proofErr w:type="spellStart"/>
      <w:r>
        <w:rPr>
          <w:color w:val="000000"/>
          <w:sz w:val="28"/>
          <w:szCs w:val="28"/>
        </w:rPr>
        <w:t>Решетник</w:t>
      </w:r>
      <w:proofErr w:type="spellEnd"/>
      <w:r>
        <w:rPr>
          <w:color w:val="000000"/>
          <w:sz w:val="28"/>
          <w:szCs w:val="28"/>
        </w:rPr>
        <w:t xml:space="preserve"> Н.О.) внести відповідні зміни у структуру управління агропромислового розвитку райдержадміністрації та фінансового управління райдержадміністрації.</w:t>
      </w:r>
    </w:p>
    <w:p w:rsidR="00604FB4" w:rsidRDefault="00604FB4" w:rsidP="00604F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4.Контроль за виконанням цього розпорядження залишаю за собою.</w:t>
      </w:r>
    </w:p>
    <w:p w:rsidR="00604FB4" w:rsidRDefault="00604FB4" w:rsidP="00604FB4">
      <w:pPr>
        <w:jc w:val="both"/>
        <w:rPr>
          <w:color w:val="000000"/>
          <w:sz w:val="28"/>
          <w:szCs w:val="28"/>
        </w:rPr>
      </w:pPr>
    </w:p>
    <w:p w:rsidR="00604FB4" w:rsidRDefault="00604FB4" w:rsidP="00604FB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державної</w:t>
      </w:r>
    </w:p>
    <w:p w:rsidR="00604FB4" w:rsidRDefault="00604FB4" w:rsidP="00604FB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адміністрації                                                                        Сергій ПУСТОВИЙ</w:t>
      </w:r>
    </w:p>
    <w:p w:rsidR="00604FB4" w:rsidRDefault="00604FB4" w:rsidP="00604FB4">
      <w:pPr>
        <w:jc w:val="both"/>
        <w:rPr>
          <w:b/>
          <w:color w:val="000000"/>
          <w:sz w:val="28"/>
          <w:szCs w:val="28"/>
        </w:rPr>
      </w:pPr>
    </w:p>
    <w:p w:rsidR="00604FB4" w:rsidRDefault="00604FB4" w:rsidP="00604F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04FB4" w:rsidRDefault="00604FB4" w:rsidP="00604FB4">
      <w:pPr>
        <w:jc w:val="both"/>
        <w:rPr>
          <w:color w:val="FFFFFF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FFFFFF"/>
          <w:sz w:val="28"/>
          <w:szCs w:val="28"/>
        </w:rPr>
        <w:t>Н.</w:t>
      </w:r>
      <w:proofErr w:type="spellStart"/>
      <w:r>
        <w:rPr>
          <w:color w:val="FFFFFF"/>
          <w:sz w:val="28"/>
          <w:szCs w:val="28"/>
        </w:rPr>
        <w:t>Никитюк</w:t>
      </w:r>
      <w:proofErr w:type="spellEnd"/>
    </w:p>
    <w:p w:rsidR="00604FB4" w:rsidRDefault="00604FB4" w:rsidP="00604FB4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ab/>
        <w:t>А.</w:t>
      </w:r>
      <w:proofErr w:type="spellStart"/>
      <w:r>
        <w:rPr>
          <w:color w:val="FFFFFF"/>
          <w:sz w:val="28"/>
          <w:szCs w:val="28"/>
        </w:rPr>
        <w:t>Ланецький</w:t>
      </w:r>
      <w:proofErr w:type="spellEnd"/>
    </w:p>
    <w:p w:rsidR="00604FB4" w:rsidRDefault="00604FB4" w:rsidP="00604FB4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    О.Тимофієва</w:t>
      </w:r>
    </w:p>
    <w:p w:rsidR="00604FB4" w:rsidRDefault="00604FB4" w:rsidP="00604FB4">
      <w:pPr>
        <w:rPr>
          <w:color w:val="000000"/>
          <w:sz w:val="28"/>
          <w:szCs w:val="28"/>
        </w:rPr>
      </w:pPr>
    </w:p>
    <w:p w:rsidR="00F315D9" w:rsidRDefault="00F315D9"/>
    <w:sectPr w:rsidR="00F315D9" w:rsidSect="00F3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B4"/>
    <w:rsid w:val="00260E24"/>
    <w:rsid w:val="00604FB4"/>
    <w:rsid w:val="00F3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04FB4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1">
    <w:name w:val="заголовок 1"/>
    <w:basedOn w:val="a"/>
    <w:next w:val="a"/>
    <w:rsid w:val="00604FB4"/>
    <w:pPr>
      <w:keepNext/>
      <w:autoSpaceDE w:val="0"/>
      <w:autoSpaceDN w:val="0"/>
      <w:outlineLvl w:val="0"/>
    </w:pPr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2018-08-08T10:52:00Z</dcterms:created>
  <dcterms:modified xsi:type="dcterms:W3CDTF">2018-08-08T10:52:00Z</dcterms:modified>
</cp:coreProperties>
</file>