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90" w:rsidRPr="00246690" w:rsidRDefault="00246690" w:rsidP="00246690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color w:val="000000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597130151" r:id="rId6"/>
        </w:object>
      </w:r>
    </w:p>
    <w:p w:rsidR="00246690" w:rsidRPr="00246690" w:rsidRDefault="00246690" w:rsidP="0024669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246690" w:rsidRPr="00246690" w:rsidRDefault="00246690" w:rsidP="0024669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ЧЕЧЕЛЬНИЦЬКА  РАЙОННА  ДЕРЖАВНА  АДМІНІСТРАЦІЯ</w:t>
      </w:r>
    </w:p>
    <w:p w:rsidR="00246690" w:rsidRPr="00246690" w:rsidRDefault="00A83BED" w:rsidP="00246690">
      <w:pPr>
        <w:keepNext/>
        <w:tabs>
          <w:tab w:val="left" w:pos="5954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83BED">
        <w:rPr>
          <w:rFonts w:ascii="Times New Roman" w:hAnsi="Times New Roman" w:cs="Times New Roman"/>
          <w:noProof/>
          <w:color w:val="000080"/>
          <w:sz w:val="28"/>
          <w:szCs w:val="28"/>
        </w:rPr>
        <w:pict>
          <v:line id="_x0000_s1027" style="position:absolute;left:0;text-align:left;z-index:251662336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X9Vw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" o:allowincell="f" strokeweight="3pt">
            <v:stroke linestyle="thickThin"/>
            <w10:wrap type="topAndBottom"/>
          </v:line>
        </w:pict>
      </w:r>
    </w:p>
    <w:p w:rsidR="00246690" w:rsidRPr="00246690" w:rsidRDefault="00246690" w:rsidP="00246690">
      <w:pPr>
        <w:tabs>
          <w:tab w:val="left" w:pos="595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246690" w:rsidRPr="00246690" w:rsidRDefault="00246690" w:rsidP="00246690">
      <w:pPr>
        <w:tabs>
          <w:tab w:val="left" w:pos="595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46690" w:rsidRPr="00246690" w:rsidRDefault="00246690" w:rsidP="00246690">
      <w:pPr>
        <w:tabs>
          <w:tab w:val="left" w:pos="595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sz w:val="28"/>
          <w:szCs w:val="28"/>
          <w:lang w:val="uk-UA"/>
        </w:rPr>
        <w:t xml:space="preserve">   “   28    ”  серпня  2018 р                                                                          № 302</w:t>
      </w:r>
    </w:p>
    <w:p w:rsidR="00246690" w:rsidRDefault="00246690" w:rsidP="002466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 преміювання   керівництва райдержадміністрації</w:t>
      </w:r>
    </w:p>
    <w:p w:rsidR="00246690" w:rsidRPr="00246690" w:rsidRDefault="00246690" w:rsidP="002466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b/>
          <w:bCs/>
          <w:sz w:val="28"/>
          <w:szCs w:val="28"/>
          <w:lang w:val="uk-UA"/>
        </w:rPr>
        <w:t>у  серпні  2018 року</w:t>
      </w:r>
    </w:p>
    <w:p w:rsidR="00246690" w:rsidRPr="00246690" w:rsidRDefault="00246690" w:rsidP="002466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46690" w:rsidRPr="00246690" w:rsidRDefault="00246690" w:rsidP="00246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Відповідно до п</w:t>
      </w:r>
      <w:r w:rsidRPr="00246690">
        <w:rPr>
          <w:rFonts w:ascii="Times New Roman" w:hAnsi="Times New Roman" w:cs="Times New Roman"/>
          <w:sz w:val="28"/>
          <w:szCs w:val="28"/>
          <w:lang w:val="uk-UA"/>
        </w:rPr>
        <w:t xml:space="preserve">останови  Кабінету Міністрів України  від  20 квітня 2016 року №304 «Про умови оплати праці посадових осіб, керівників та керівних працівників окремих державних органів,  на яких не поширюється дія Закону України «Про державну службу»,  розпорядження голови райдержадміністрації від 15.02.2018року №65 « Про затвердження Порядку виплати надбавок, премії та матеріальних </w:t>
      </w:r>
      <w:proofErr w:type="spellStart"/>
      <w:r w:rsidRPr="00246690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proofErr w:type="spellEnd"/>
      <w:r w:rsidRPr="00246690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керівництву райдержадміністрації»:</w:t>
      </w:r>
    </w:p>
    <w:p w:rsidR="00246690" w:rsidRPr="00246690" w:rsidRDefault="00246690" w:rsidP="0024669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sz w:val="28"/>
          <w:szCs w:val="28"/>
          <w:lang w:val="uk-UA"/>
        </w:rPr>
        <w:t xml:space="preserve">  1. Преміювати за результатами роботи за серпень </w:t>
      </w:r>
      <w:r w:rsidRPr="002466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2018року  у відсотках до   посадового  окладу  пропорційно  відпрацьованому  часу в межах економії фонду оплати праці керівництва райдержадміністрації </w:t>
      </w:r>
    </w:p>
    <w:p w:rsidR="00246690" w:rsidRPr="00246690" w:rsidRDefault="00246690" w:rsidP="00246690">
      <w:pPr>
        <w:pStyle w:val="a3"/>
        <w:numPr>
          <w:ilvl w:val="0"/>
          <w:numId w:val="1"/>
        </w:numPr>
        <w:ind w:left="142" w:hanging="142"/>
        <w:jc w:val="both"/>
        <w:rPr>
          <w:bCs/>
          <w:sz w:val="28"/>
          <w:szCs w:val="28"/>
          <w:lang w:val="uk-UA"/>
        </w:rPr>
      </w:pPr>
      <w:r w:rsidRPr="00246690">
        <w:rPr>
          <w:bCs/>
          <w:sz w:val="28"/>
          <w:szCs w:val="28"/>
          <w:lang w:val="uk-UA"/>
        </w:rPr>
        <w:t>першого  заступника голови райдержадміністрації  Савчука Віталія Володимировича – 30%;</w:t>
      </w:r>
    </w:p>
    <w:p w:rsidR="00246690" w:rsidRPr="00246690" w:rsidRDefault="00246690" w:rsidP="00246690">
      <w:pPr>
        <w:pStyle w:val="a3"/>
        <w:numPr>
          <w:ilvl w:val="0"/>
          <w:numId w:val="1"/>
        </w:numPr>
        <w:ind w:left="142" w:hanging="142"/>
        <w:jc w:val="both"/>
        <w:rPr>
          <w:bCs/>
          <w:sz w:val="28"/>
          <w:szCs w:val="28"/>
          <w:lang w:val="uk-UA"/>
        </w:rPr>
      </w:pPr>
      <w:r w:rsidRPr="00246690">
        <w:rPr>
          <w:bCs/>
          <w:sz w:val="28"/>
          <w:szCs w:val="28"/>
          <w:lang w:val="uk-UA"/>
        </w:rPr>
        <w:t xml:space="preserve">заступника голови райдержадміністрації  </w:t>
      </w:r>
      <w:proofErr w:type="spellStart"/>
      <w:r w:rsidRPr="00246690">
        <w:rPr>
          <w:bCs/>
          <w:sz w:val="28"/>
          <w:szCs w:val="28"/>
          <w:lang w:val="uk-UA"/>
        </w:rPr>
        <w:t>Беседу</w:t>
      </w:r>
      <w:proofErr w:type="spellEnd"/>
      <w:r w:rsidRPr="00246690">
        <w:rPr>
          <w:bCs/>
          <w:sz w:val="28"/>
          <w:szCs w:val="28"/>
          <w:lang w:val="uk-UA"/>
        </w:rPr>
        <w:t xml:space="preserve"> Ольгу Віталіївну – 50% ;</w:t>
      </w:r>
    </w:p>
    <w:p w:rsidR="00246690" w:rsidRPr="00246690" w:rsidRDefault="00246690" w:rsidP="00246690">
      <w:pPr>
        <w:pStyle w:val="a3"/>
        <w:numPr>
          <w:ilvl w:val="0"/>
          <w:numId w:val="1"/>
        </w:numPr>
        <w:ind w:left="142" w:hanging="142"/>
        <w:jc w:val="both"/>
        <w:rPr>
          <w:bCs/>
          <w:sz w:val="28"/>
          <w:szCs w:val="28"/>
          <w:lang w:val="uk-UA"/>
        </w:rPr>
      </w:pPr>
      <w:r w:rsidRPr="00246690">
        <w:rPr>
          <w:bCs/>
          <w:sz w:val="28"/>
          <w:szCs w:val="28"/>
          <w:lang w:val="uk-UA"/>
        </w:rPr>
        <w:t>керівника апарату  райдержадміністрації Тимофієву Ольгу  Георгіївну -30%.</w:t>
      </w:r>
    </w:p>
    <w:p w:rsidR="00246690" w:rsidRPr="00246690" w:rsidRDefault="00246690" w:rsidP="00C57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690" w:rsidRPr="00246690" w:rsidRDefault="00246690" w:rsidP="00C57C9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46690">
        <w:rPr>
          <w:rFonts w:ascii="Times New Roman" w:hAnsi="Times New Roman" w:cs="Times New Roman"/>
          <w:sz w:val="28"/>
          <w:szCs w:val="28"/>
          <w:lang w:val="uk-UA"/>
        </w:rPr>
        <w:t xml:space="preserve">  2. Контроль  за  виконанням  цього розпорядження покласти на начальника  відділу фінансово-господарського забезпечення – головного бухгалтера апарату райдержадміністрації </w:t>
      </w:r>
      <w:r w:rsidR="00C57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690">
        <w:rPr>
          <w:rFonts w:ascii="Times New Roman" w:hAnsi="Times New Roman" w:cs="Times New Roman"/>
          <w:sz w:val="28"/>
          <w:szCs w:val="28"/>
          <w:lang w:val="uk-UA"/>
        </w:rPr>
        <w:t>Коваль Н.В.</w:t>
      </w:r>
    </w:p>
    <w:p w:rsidR="00246690" w:rsidRPr="00246690" w:rsidRDefault="00246690" w:rsidP="00C57C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6690" w:rsidRPr="00246690" w:rsidRDefault="00246690" w:rsidP="00C57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46690" w:rsidRPr="00246690" w:rsidRDefault="00246690" w:rsidP="00C57C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sz w:val="28"/>
          <w:szCs w:val="28"/>
          <w:lang w:val="uk-UA"/>
        </w:rPr>
        <w:t>Перший  заступник  голови</w:t>
      </w:r>
    </w:p>
    <w:p w:rsidR="00246690" w:rsidRPr="00246690" w:rsidRDefault="00246690" w:rsidP="002466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6690">
        <w:rPr>
          <w:rFonts w:ascii="Times New Roman" w:hAnsi="Times New Roman" w:cs="Times New Roman"/>
          <w:sz w:val="28"/>
          <w:szCs w:val="28"/>
          <w:lang w:val="uk-UA"/>
        </w:rPr>
        <w:t>районної  державної  адміністрації                                                       В.Савчук</w:t>
      </w:r>
    </w:p>
    <w:p w:rsidR="00246690" w:rsidRPr="00246690" w:rsidRDefault="00246690" w:rsidP="002466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6690" w:rsidRPr="00246690" w:rsidRDefault="00246690" w:rsidP="0024669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6690" w:rsidRDefault="00246690">
      <w:pPr>
        <w:rPr>
          <w:rFonts w:ascii="Times New Roman" w:hAnsi="Times New Roman" w:cs="Times New Roman"/>
          <w:lang w:val="uk-UA"/>
        </w:rPr>
      </w:pPr>
    </w:p>
    <w:p w:rsidR="00556193" w:rsidRDefault="00556193">
      <w:pPr>
        <w:rPr>
          <w:rFonts w:ascii="Times New Roman" w:hAnsi="Times New Roman" w:cs="Times New Roman"/>
          <w:lang w:val="uk-UA"/>
        </w:rPr>
      </w:pPr>
    </w:p>
    <w:p w:rsidR="00C57C93" w:rsidRDefault="00C57C93">
      <w:pPr>
        <w:rPr>
          <w:rFonts w:ascii="Times New Roman" w:hAnsi="Times New Roman" w:cs="Times New Roman"/>
          <w:lang w:val="uk-UA"/>
        </w:rPr>
      </w:pPr>
    </w:p>
    <w:sectPr w:rsidR="00C57C93" w:rsidSect="00AA4EA7">
      <w:pgSz w:w="11906" w:h="16838"/>
      <w:pgMar w:top="113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6AD2"/>
    <w:multiLevelType w:val="hybridMultilevel"/>
    <w:tmpl w:val="E88A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3C98"/>
    <w:multiLevelType w:val="hybridMultilevel"/>
    <w:tmpl w:val="D212A90C"/>
    <w:lvl w:ilvl="0" w:tplc="1778DC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CF1"/>
    <w:rsid w:val="00246690"/>
    <w:rsid w:val="002A7ECE"/>
    <w:rsid w:val="002B487F"/>
    <w:rsid w:val="002E266D"/>
    <w:rsid w:val="00357995"/>
    <w:rsid w:val="00452783"/>
    <w:rsid w:val="0048581B"/>
    <w:rsid w:val="00556193"/>
    <w:rsid w:val="00575EAC"/>
    <w:rsid w:val="005D4D5F"/>
    <w:rsid w:val="005D5247"/>
    <w:rsid w:val="00A83BED"/>
    <w:rsid w:val="00AA4EA7"/>
    <w:rsid w:val="00C45D3B"/>
    <w:rsid w:val="00C47CF1"/>
    <w:rsid w:val="00C57C93"/>
    <w:rsid w:val="00C6476C"/>
    <w:rsid w:val="00DC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F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2018-08-30T07:18:00Z</cp:lastPrinted>
  <dcterms:created xsi:type="dcterms:W3CDTF">2018-08-30T06:29:00Z</dcterms:created>
  <dcterms:modified xsi:type="dcterms:W3CDTF">2018-08-30T06:29:00Z</dcterms:modified>
</cp:coreProperties>
</file>