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F" w:rsidRPr="00F07F51" w:rsidRDefault="00BE7DFF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sz w:val="28"/>
        </w:rPr>
      </w:pPr>
      <w:r w:rsidRPr="00F07F51">
        <w:rPr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18404542" r:id="rId8"/>
        </w:object>
      </w:r>
    </w:p>
    <w:p w:rsidR="00BE7DFF" w:rsidRPr="00F07F51" w:rsidRDefault="00BE7DFF" w:rsidP="002C3B3C">
      <w:pPr>
        <w:pStyle w:val="a3"/>
        <w:tabs>
          <w:tab w:val="left" w:pos="5245"/>
        </w:tabs>
        <w:rPr>
          <w:color w:val="auto"/>
        </w:rPr>
      </w:pPr>
      <w:r w:rsidRPr="00F07F51">
        <w:rPr>
          <w:color w:val="auto"/>
        </w:rPr>
        <w:t>УКРАЇНА</w:t>
      </w:r>
    </w:p>
    <w:p w:rsidR="00BE7DFF" w:rsidRPr="00F07F51" w:rsidRDefault="00BE7DFF" w:rsidP="002C3B3C">
      <w:pPr>
        <w:tabs>
          <w:tab w:val="left" w:pos="5245"/>
        </w:tabs>
        <w:jc w:val="center"/>
        <w:rPr>
          <w:sz w:val="28"/>
        </w:rPr>
      </w:pPr>
      <w:r w:rsidRPr="00F07F51">
        <w:rPr>
          <w:sz w:val="28"/>
        </w:rPr>
        <w:t>ЧЕЧЕЛЬНИЦЬКА  РАЙОННА  ДЕРЖАВНА  АДМІНІСТРАЦІЯ</w:t>
      </w:r>
    </w:p>
    <w:p w:rsidR="00BE7DFF" w:rsidRPr="00F07F51" w:rsidRDefault="00BE7DFF" w:rsidP="002C3B3C">
      <w:pPr>
        <w:tabs>
          <w:tab w:val="left" w:pos="5245"/>
        </w:tabs>
        <w:jc w:val="center"/>
        <w:rPr>
          <w:b w:val="0"/>
          <w:sz w:val="32"/>
        </w:rPr>
      </w:pPr>
      <w:r w:rsidRPr="00F07F51">
        <w:rPr>
          <w:sz w:val="28"/>
        </w:rPr>
        <w:t>ВІННИЦЬКОЇ   ОБЛАСТІ</w:t>
      </w:r>
    </w:p>
    <w:p w:rsidR="00BE7DFF" w:rsidRPr="00F07F51" w:rsidRDefault="00206474" w:rsidP="002C3B3C">
      <w:pPr>
        <w:tabs>
          <w:tab w:val="left" w:pos="5245"/>
        </w:tabs>
        <w:ind w:firstLine="3600"/>
        <w:rPr>
          <w:b w:val="0"/>
          <w:sz w:val="32"/>
        </w:rPr>
      </w:pPr>
      <w:r w:rsidRPr="00206474">
        <w:rPr>
          <w:noProof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BE7DFF" w:rsidRPr="00F07F51" w:rsidRDefault="00BE7DFF" w:rsidP="002C3B3C">
      <w:pPr>
        <w:tabs>
          <w:tab w:val="left" w:pos="5245"/>
        </w:tabs>
        <w:ind w:firstLine="3600"/>
        <w:rPr>
          <w:sz w:val="28"/>
        </w:rPr>
      </w:pPr>
      <w:r w:rsidRPr="00F07F51">
        <w:rPr>
          <w:sz w:val="28"/>
        </w:rPr>
        <w:t>РОЗПОРЯДЖЕННЯ</w:t>
      </w:r>
    </w:p>
    <w:p w:rsidR="00BE7DFF" w:rsidRPr="00F07F51" w:rsidRDefault="00BE7DFF" w:rsidP="002C3B3C">
      <w:pPr>
        <w:shd w:val="clear" w:color="auto" w:fill="FFFFFF"/>
        <w:jc w:val="center"/>
        <w:rPr>
          <w:b w:val="0"/>
          <w:sz w:val="28"/>
        </w:rPr>
      </w:pPr>
    </w:p>
    <w:p w:rsidR="00BE7DFF" w:rsidRDefault="003514CE" w:rsidP="008F67CD">
      <w:pPr>
        <w:shd w:val="clear" w:color="auto" w:fill="FFFFFF"/>
        <w:jc w:val="center"/>
        <w:rPr>
          <w:b w:val="0"/>
          <w:sz w:val="28"/>
        </w:rPr>
      </w:pPr>
      <w:r>
        <w:rPr>
          <w:b w:val="0"/>
          <w:sz w:val="28"/>
        </w:rPr>
        <w:t xml:space="preserve">02 травня 2019 року                </w:t>
      </w:r>
      <w:proofErr w:type="spellStart"/>
      <w:r>
        <w:rPr>
          <w:b w:val="0"/>
          <w:sz w:val="28"/>
        </w:rPr>
        <w:t>смт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Чечельник</w:t>
      </w:r>
      <w:proofErr w:type="spellEnd"/>
      <w:r>
        <w:rPr>
          <w:b w:val="0"/>
          <w:sz w:val="28"/>
        </w:rPr>
        <w:t xml:space="preserve">                   </w:t>
      </w:r>
      <w:r w:rsidR="00F20502">
        <w:rPr>
          <w:b w:val="0"/>
          <w:sz w:val="28"/>
        </w:rPr>
        <w:t xml:space="preserve">                            № 73</w:t>
      </w:r>
    </w:p>
    <w:p w:rsidR="003514CE" w:rsidRPr="00F07F51" w:rsidRDefault="003514CE" w:rsidP="008F67CD">
      <w:pPr>
        <w:shd w:val="clear" w:color="auto" w:fill="FFFFFF"/>
        <w:jc w:val="center"/>
        <w:rPr>
          <w:sz w:val="28"/>
        </w:rPr>
      </w:pPr>
    </w:p>
    <w:p w:rsidR="00564E22" w:rsidRPr="00F07F51" w:rsidRDefault="00BE7DFF" w:rsidP="008F67CD">
      <w:pPr>
        <w:pStyle w:val="3"/>
        <w:ind w:firstLine="0"/>
        <w:jc w:val="center"/>
        <w:rPr>
          <w:color w:val="auto"/>
        </w:rPr>
      </w:pPr>
      <w:r w:rsidRPr="00F07F51">
        <w:rPr>
          <w:rStyle w:val="af"/>
          <w:i w:val="0"/>
          <w:color w:val="auto"/>
          <w:szCs w:val="28"/>
        </w:rPr>
        <w:t xml:space="preserve">Про відзначення у </w:t>
      </w:r>
      <w:proofErr w:type="spellStart"/>
      <w:r w:rsidRPr="00F07F51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F07F51">
        <w:rPr>
          <w:rStyle w:val="af"/>
          <w:i w:val="0"/>
          <w:color w:val="auto"/>
          <w:szCs w:val="28"/>
        </w:rPr>
        <w:t xml:space="preserve"> районі </w:t>
      </w:r>
      <w:r w:rsidRPr="00F07F51">
        <w:rPr>
          <w:color w:val="auto"/>
        </w:rPr>
        <w:t>Дня пам’яті та примирення</w:t>
      </w:r>
      <w:r w:rsidR="00994F4A" w:rsidRPr="00F07F51">
        <w:rPr>
          <w:color w:val="auto"/>
        </w:rPr>
        <w:t xml:space="preserve">, Дня </w:t>
      </w:r>
      <w:r w:rsidRPr="00F07F51">
        <w:rPr>
          <w:color w:val="auto"/>
        </w:rPr>
        <w:t> </w:t>
      </w:r>
      <w:r w:rsidR="00564E22" w:rsidRPr="00F07F51">
        <w:rPr>
          <w:color w:val="auto"/>
        </w:rPr>
        <w:t xml:space="preserve">перемоги над нацизмом у Другій світовій війні </w:t>
      </w:r>
    </w:p>
    <w:p w:rsidR="00BE7DFF" w:rsidRPr="00F07F51" w:rsidRDefault="00564E22" w:rsidP="008F67CD">
      <w:pPr>
        <w:pStyle w:val="3"/>
        <w:ind w:firstLine="0"/>
        <w:jc w:val="center"/>
        <w:rPr>
          <w:color w:val="auto"/>
        </w:rPr>
      </w:pPr>
      <w:r w:rsidRPr="00F07F51">
        <w:rPr>
          <w:color w:val="auto"/>
        </w:rPr>
        <w:t>та</w:t>
      </w:r>
      <w:r w:rsidR="00BE7DFF" w:rsidRPr="00F07F51">
        <w:rPr>
          <w:color w:val="auto"/>
        </w:rPr>
        <w:t xml:space="preserve"> 7</w:t>
      </w:r>
      <w:r w:rsidRPr="00F07F51">
        <w:rPr>
          <w:color w:val="auto"/>
        </w:rPr>
        <w:t>5</w:t>
      </w:r>
      <w:r w:rsidR="00BE7DFF" w:rsidRPr="00F07F51">
        <w:rPr>
          <w:color w:val="auto"/>
        </w:rPr>
        <w:t xml:space="preserve">-ї річниці </w:t>
      </w:r>
      <w:r w:rsidRPr="00F07F51">
        <w:rPr>
          <w:color w:val="auto"/>
        </w:rPr>
        <w:t>вигнання нацистів з України</w:t>
      </w:r>
    </w:p>
    <w:p w:rsidR="00F27900" w:rsidRPr="00F07F51" w:rsidRDefault="00F27900" w:rsidP="00F27900"/>
    <w:p w:rsidR="00BE7DFF" w:rsidRPr="00F07F51" w:rsidRDefault="00BE7DFF" w:rsidP="00F27900">
      <w:pPr>
        <w:pStyle w:val="3"/>
        <w:rPr>
          <w:b w:val="0"/>
          <w:color w:val="auto"/>
          <w:szCs w:val="28"/>
          <w:shd w:val="clear" w:color="auto" w:fill="FFFFFF"/>
        </w:rPr>
      </w:pPr>
      <w:r w:rsidRPr="00F07F51">
        <w:rPr>
          <w:b w:val="0"/>
          <w:color w:val="auto"/>
          <w:szCs w:val="28"/>
        </w:rPr>
        <w:t xml:space="preserve">Відповідно до Указу Президента України від </w:t>
      </w:r>
      <w:r w:rsidR="00564E22" w:rsidRPr="00F07F51">
        <w:rPr>
          <w:b w:val="0"/>
          <w:color w:val="auto"/>
          <w:szCs w:val="28"/>
        </w:rPr>
        <w:t>03</w:t>
      </w:r>
      <w:r w:rsidRPr="00F07F51">
        <w:rPr>
          <w:b w:val="0"/>
          <w:color w:val="auto"/>
          <w:szCs w:val="28"/>
        </w:rPr>
        <w:t xml:space="preserve"> </w:t>
      </w:r>
      <w:r w:rsidR="00564E22" w:rsidRPr="00F07F51">
        <w:rPr>
          <w:b w:val="0"/>
          <w:color w:val="auto"/>
          <w:szCs w:val="28"/>
        </w:rPr>
        <w:t>квіт</w:t>
      </w:r>
      <w:r w:rsidRPr="00F07F51">
        <w:rPr>
          <w:b w:val="0"/>
          <w:color w:val="auto"/>
          <w:szCs w:val="28"/>
        </w:rPr>
        <w:t>ня 201</w:t>
      </w:r>
      <w:r w:rsidR="00564E22" w:rsidRPr="00F07F51">
        <w:rPr>
          <w:b w:val="0"/>
          <w:color w:val="auto"/>
          <w:szCs w:val="28"/>
        </w:rPr>
        <w:t>9</w:t>
      </w:r>
      <w:r w:rsidRPr="00F07F51">
        <w:rPr>
          <w:b w:val="0"/>
          <w:color w:val="auto"/>
          <w:szCs w:val="28"/>
        </w:rPr>
        <w:t xml:space="preserve"> року №</w:t>
      </w:r>
      <w:r w:rsidR="00564E22" w:rsidRPr="00F07F51">
        <w:rPr>
          <w:b w:val="0"/>
          <w:color w:val="auto"/>
          <w:szCs w:val="28"/>
        </w:rPr>
        <w:t>99</w:t>
      </w:r>
      <w:r w:rsidRPr="00F07F51">
        <w:rPr>
          <w:b w:val="0"/>
          <w:color w:val="auto"/>
          <w:szCs w:val="28"/>
        </w:rPr>
        <w:t>/201</w:t>
      </w:r>
      <w:r w:rsidR="00564E22" w:rsidRPr="00F07F51">
        <w:rPr>
          <w:b w:val="0"/>
          <w:color w:val="auto"/>
          <w:szCs w:val="28"/>
        </w:rPr>
        <w:t>9</w:t>
      </w:r>
      <w:r w:rsidRPr="00F07F51">
        <w:rPr>
          <w:b w:val="0"/>
          <w:color w:val="auto"/>
          <w:szCs w:val="28"/>
        </w:rPr>
        <w:t xml:space="preserve"> «</w:t>
      </w:r>
      <w:r w:rsidR="004433D7" w:rsidRPr="00F07F51">
        <w:rPr>
          <w:b w:val="0"/>
          <w:color w:val="auto"/>
          <w:szCs w:val="28"/>
          <w:shd w:val="clear" w:color="auto" w:fill="FFFFFF"/>
        </w:rPr>
        <w:t>Про  відзначення у 201</w:t>
      </w:r>
      <w:r w:rsidR="00564E22" w:rsidRPr="00F07F51">
        <w:rPr>
          <w:b w:val="0"/>
          <w:color w:val="auto"/>
          <w:szCs w:val="28"/>
          <w:shd w:val="clear" w:color="auto" w:fill="FFFFFF"/>
        </w:rPr>
        <w:t>9</w:t>
      </w:r>
      <w:r w:rsidR="004433D7" w:rsidRPr="00F07F51">
        <w:rPr>
          <w:b w:val="0"/>
          <w:color w:val="auto"/>
          <w:szCs w:val="28"/>
          <w:shd w:val="clear" w:color="auto" w:fill="FFFFFF"/>
        </w:rPr>
        <w:t xml:space="preserve"> році Дня пам’яті та примирення</w:t>
      </w:r>
      <w:r w:rsidR="00564E22" w:rsidRPr="00F07F51">
        <w:rPr>
          <w:b w:val="0"/>
          <w:color w:val="auto"/>
          <w:szCs w:val="28"/>
          <w:shd w:val="clear" w:color="auto" w:fill="FFFFFF"/>
        </w:rPr>
        <w:t>,</w:t>
      </w:r>
      <w:r w:rsidR="004433D7" w:rsidRPr="00F07F51">
        <w:rPr>
          <w:b w:val="0"/>
          <w:color w:val="auto"/>
          <w:szCs w:val="28"/>
          <w:shd w:val="clear" w:color="auto" w:fill="FFFFFF"/>
        </w:rPr>
        <w:t xml:space="preserve"> </w:t>
      </w:r>
      <w:r w:rsidR="00564E22" w:rsidRPr="00F07F51">
        <w:rPr>
          <w:b w:val="0"/>
          <w:color w:val="auto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color w:val="auto"/>
          <w:szCs w:val="28"/>
        </w:rPr>
        <w:t xml:space="preserve">», розпорядження голови облдержадміністрації від </w:t>
      </w:r>
      <w:r w:rsidR="004433D7" w:rsidRPr="00F07F51">
        <w:rPr>
          <w:b w:val="0"/>
          <w:color w:val="auto"/>
          <w:szCs w:val="28"/>
        </w:rPr>
        <w:t>1</w:t>
      </w:r>
      <w:r w:rsidR="00564E22" w:rsidRPr="00F07F51">
        <w:rPr>
          <w:b w:val="0"/>
          <w:color w:val="auto"/>
          <w:szCs w:val="28"/>
        </w:rPr>
        <w:t>6</w:t>
      </w:r>
      <w:r w:rsidRPr="00F07F51">
        <w:rPr>
          <w:b w:val="0"/>
          <w:color w:val="auto"/>
          <w:szCs w:val="28"/>
        </w:rPr>
        <w:t xml:space="preserve"> квітня 201</w:t>
      </w:r>
      <w:r w:rsidR="00564E22" w:rsidRPr="00F07F51">
        <w:rPr>
          <w:b w:val="0"/>
          <w:color w:val="auto"/>
          <w:szCs w:val="28"/>
        </w:rPr>
        <w:t>9</w:t>
      </w:r>
      <w:r w:rsidRPr="00F07F51">
        <w:rPr>
          <w:b w:val="0"/>
          <w:color w:val="auto"/>
          <w:szCs w:val="28"/>
        </w:rPr>
        <w:t xml:space="preserve"> року № </w:t>
      </w:r>
      <w:r w:rsidR="004433D7" w:rsidRPr="00F07F51">
        <w:rPr>
          <w:b w:val="0"/>
          <w:color w:val="auto"/>
          <w:szCs w:val="28"/>
        </w:rPr>
        <w:t>3</w:t>
      </w:r>
      <w:r w:rsidR="00564E22" w:rsidRPr="00F07F51">
        <w:rPr>
          <w:b w:val="0"/>
          <w:color w:val="auto"/>
          <w:szCs w:val="28"/>
        </w:rPr>
        <w:t>01</w:t>
      </w:r>
      <w:r w:rsidRPr="00F07F51">
        <w:rPr>
          <w:b w:val="0"/>
          <w:color w:val="auto"/>
          <w:szCs w:val="28"/>
        </w:rPr>
        <w:t xml:space="preserve"> «Про відзначення на Вінниччині </w:t>
      </w:r>
      <w:r w:rsidR="00564E22" w:rsidRPr="00F07F51">
        <w:rPr>
          <w:b w:val="0"/>
          <w:color w:val="auto"/>
          <w:szCs w:val="28"/>
          <w:shd w:val="clear" w:color="auto" w:fill="FFFFFF"/>
        </w:rPr>
        <w:t xml:space="preserve">Дня пам’яті та примирення, </w:t>
      </w:r>
      <w:r w:rsidR="00564E22" w:rsidRPr="00F07F51">
        <w:rPr>
          <w:b w:val="0"/>
          <w:color w:val="auto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color w:val="auto"/>
          <w:szCs w:val="28"/>
        </w:rPr>
        <w:t xml:space="preserve">», </w:t>
      </w:r>
      <w:r w:rsidR="004433D7" w:rsidRPr="00F07F51">
        <w:rPr>
          <w:b w:val="0"/>
          <w:color w:val="auto"/>
          <w:szCs w:val="28"/>
          <w:shd w:val="clear" w:color="auto" w:fill="FFFFFF"/>
        </w:rPr>
        <w:t xml:space="preserve">з метою </w:t>
      </w:r>
      <w:r w:rsidR="00564E22" w:rsidRPr="00F07F51">
        <w:rPr>
          <w:b w:val="0"/>
          <w:color w:val="auto"/>
          <w:szCs w:val="28"/>
          <w:shd w:val="clear" w:color="auto" w:fill="FFFFFF"/>
        </w:rPr>
        <w:t xml:space="preserve">вшанування подвигу українського народу у боротьбі за свободу, </w:t>
      </w:r>
      <w:r w:rsidR="004433D7" w:rsidRPr="00F07F51">
        <w:rPr>
          <w:b w:val="0"/>
          <w:color w:val="auto"/>
          <w:szCs w:val="28"/>
          <w:shd w:val="clear" w:color="auto" w:fill="FFFFFF"/>
        </w:rPr>
        <w:t xml:space="preserve">увічнення пам’яті </w:t>
      </w:r>
      <w:r w:rsidR="00564E22" w:rsidRPr="00F07F51">
        <w:rPr>
          <w:b w:val="0"/>
          <w:color w:val="auto"/>
          <w:szCs w:val="28"/>
          <w:shd w:val="clear" w:color="auto" w:fill="FFFFFF"/>
        </w:rPr>
        <w:t>загиблих у Другій світовій</w:t>
      </w:r>
      <w:r w:rsidR="004433D7" w:rsidRPr="00F07F51">
        <w:rPr>
          <w:b w:val="0"/>
          <w:color w:val="auto"/>
          <w:szCs w:val="28"/>
          <w:shd w:val="clear" w:color="auto" w:fill="FFFFFF"/>
        </w:rPr>
        <w:t xml:space="preserve"> війн</w:t>
      </w:r>
      <w:r w:rsidR="00564E22" w:rsidRPr="00F07F51">
        <w:rPr>
          <w:b w:val="0"/>
          <w:color w:val="auto"/>
          <w:szCs w:val="28"/>
          <w:shd w:val="clear" w:color="auto" w:fill="FFFFFF"/>
        </w:rPr>
        <w:t>і</w:t>
      </w:r>
      <w:r w:rsidR="00564E22" w:rsidRPr="00F07F51">
        <w:rPr>
          <w:b w:val="0"/>
          <w:color w:val="auto"/>
        </w:rPr>
        <w:t xml:space="preserve"> та 75-ї річниці вигнання нацистів з України</w:t>
      </w:r>
      <w:r w:rsidR="004433D7" w:rsidRPr="00F07F51">
        <w:rPr>
          <w:b w:val="0"/>
          <w:color w:val="auto"/>
          <w:szCs w:val="28"/>
          <w:shd w:val="clear" w:color="auto" w:fill="FFFFFF"/>
        </w:rPr>
        <w:t>:</w:t>
      </w:r>
    </w:p>
    <w:p w:rsidR="006E1D90" w:rsidRPr="00F07F51" w:rsidRDefault="006E1D90" w:rsidP="006E1D90"/>
    <w:p w:rsidR="00BE7DFF" w:rsidRPr="00F07F51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Утворити організаційний комітет (далі – Оргкомітет) та затвердити план заходів (далі – План заходів) з підготовки та відзначення у </w:t>
      </w:r>
      <w:proofErr w:type="spellStart"/>
      <w:r w:rsidRPr="00F07F51">
        <w:rPr>
          <w:rStyle w:val="af"/>
          <w:b w:val="0"/>
          <w:i w:val="0"/>
          <w:sz w:val="28"/>
          <w:szCs w:val="28"/>
        </w:rPr>
        <w:t>Чечельницькому</w:t>
      </w:r>
      <w:proofErr w:type="spellEnd"/>
      <w:r w:rsidRPr="00F07F51">
        <w:rPr>
          <w:rStyle w:val="af"/>
          <w:b w:val="0"/>
          <w:i w:val="0"/>
          <w:sz w:val="28"/>
          <w:szCs w:val="28"/>
        </w:rPr>
        <w:t xml:space="preserve"> районі </w:t>
      </w:r>
      <w:r w:rsidR="00564E22" w:rsidRPr="00F07F51">
        <w:rPr>
          <w:b w:val="0"/>
          <w:sz w:val="28"/>
          <w:szCs w:val="28"/>
          <w:shd w:val="clear" w:color="auto" w:fill="FFFFFF"/>
        </w:rPr>
        <w:t>Дня пам’яті та примирення</w:t>
      </w:r>
      <w:r w:rsidR="00564E22" w:rsidRPr="00F07F51">
        <w:rPr>
          <w:b w:val="0"/>
          <w:szCs w:val="28"/>
          <w:shd w:val="clear" w:color="auto" w:fill="FFFFFF"/>
        </w:rPr>
        <w:t>,</w:t>
      </w:r>
      <w:r w:rsidR="00564E22" w:rsidRPr="00F07F51">
        <w:rPr>
          <w:b w:val="0"/>
          <w:sz w:val="28"/>
          <w:szCs w:val="28"/>
          <w:shd w:val="clear" w:color="auto" w:fill="FFFFFF"/>
        </w:rPr>
        <w:t xml:space="preserve"> </w:t>
      </w:r>
      <w:r w:rsidR="00564E22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sz w:val="28"/>
          <w:szCs w:val="28"/>
        </w:rPr>
        <w:t>, що додається.</w:t>
      </w:r>
    </w:p>
    <w:p w:rsidR="00BE7DFF" w:rsidRPr="00F07F51" w:rsidRDefault="00BE7DFF" w:rsidP="008F67CD">
      <w:pPr>
        <w:rPr>
          <w:b w:val="0"/>
          <w:sz w:val="28"/>
          <w:szCs w:val="28"/>
        </w:rPr>
      </w:pPr>
    </w:p>
    <w:p w:rsidR="00BE7DFF" w:rsidRPr="00F07F51" w:rsidRDefault="00BE7DFF" w:rsidP="008F67CD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Виконавчим комітетам сільських та селищної рад, структурним підрозділам райдержадміністрації забезпечити проведення </w:t>
      </w:r>
      <w:r w:rsidR="00564E22" w:rsidRPr="00F07F51">
        <w:rPr>
          <w:b w:val="0"/>
          <w:sz w:val="28"/>
          <w:szCs w:val="28"/>
        </w:rPr>
        <w:t xml:space="preserve">Плану </w:t>
      </w:r>
      <w:r w:rsidRPr="00F07F51">
        <w:rPr>
          <w:b w:val="0"/>
          <w:sz w:val="28"/>
          <w:szCs w:val="28"/>
        </w:rPr>
        <w:t>заходів в населених пунктах, трудових колективах, навчальних закладах району.</w:t>
      </w:r>
    </w:p>
    <w:p w:rsidR="00BE7DFF" w:rsidRPr="00F07F51" w:rsidRDefault="00BE7DFF" w:rsidP="008F67CD">
      <w:pPr>
        <w:pStyle w:val="ae"/>
        <w:rPr>
          <w:b w:val="0"/>
          <w:sz w:val="28"/>
          <w:szCs w:val="28"/>
        </w:rPr>
      </w:pPr>
    </w:p>
    <w:p w:rsidR="00BE7DFF" w:rsidRPr="00F07F51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</w:t>
      </w:r>
      <w:r w:rsidR="004433D7" w:rsidRPr="00F07F51">
        <w:rPr>
          <w:b w:val="0"/>
          <w:sz w:val="28"/>
          <w:szCs w:val="28"/>
        </w:rPr>
        <w:t xml:space="preserve">сектор інформаційної політики і комунікацій з громадськістю </w:t>
      </w:r>
      <w:r w:rsidRPr="00F07F51">
        <w:rPr>
          <w:b w:val="0"/>
          <w:sz w:val="28"/>
          <w:szCs w:val="28"/>
        </w:rPr>
        <w:t>організаційн</w:t>
      </w:r>
      <w:r w:rsidR="004433D7" w:rsidRPr="00F07F51">
        <w:rPr>
          <w:b w:val="0"/>
          <w:sz w:val="28"/>
          <w:szCs w:val="28"/>
        </w:rPr>
        <w:t>ого</w:t>
      </w:r>
      <w:r w:rsidRPr="00F07F51">
        <w:rPr>
          <w:b w:val="0"/>
          <w:sz w:val="28"/>
          <w:szCs w:val="28"/>
        </w:rPr>
        <w:t xml:space="preserve"> відділ</w:t>
      </w:r>
      <w:r w:rsidR="004433D7" w:rsidRPr="00F07F51">
        <w:rPr>
          <w:b w:val="0"/>
          <w:sz w:val="28"/>
          <w:szCs w:val="28"/>
        </w:rPr>
        <w:t>у</w:t>
      </w:r>
      <w:r w:rsidRPr="00F07F51">
        <w:rPr>
          <w:b w:val="0"/>
          <w:sz w:val="28"/>
          <w:szCs w:val="28"/>
        </w:rPr>
        <w:t xml:space="preserve"> апарату райдержадміністрації до 1</w:t>
      </w:r>
      <w:r w:rsidR="006E1D90" w:rsidRPr="00F07F51">
        <w:rPr>
          <w:b w:val="0"/>
          <w:sz w:val="28"/>
          <w:szCs w:val="28"/>
        </w:rPr>
        <w:t>3</w:t>
      </w:r>
      <w:r w:rsidRPr="00F07F51">
        <w:rPr>
          <w:b w:val="0"/>
          <w:sz w:val="28"/>
          <w:szCs w:val="28"/>
        </w:rPr>
        <w:t xml:space="preserve"> травня 201</w:t>
      </w:r>
      <w:r w:rsidR="006E1D90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 для подальшого узагальнення та інформування Департамент</w:t>
      </w:r>
      <w:r w:rsidR="006E1D90" w:rsidRPr="00F07F51">
        <w:rPr>
          <w:b w:val="0"/>
          <w:sz w:val="28"/>
          <w:szCs w:val="28"/>
        </w:rPr>
        <w:t>у</w:t>
      </w:r>
      <w:r w:rsidRPr="00F07F51">
        <w:rPr>
          <w:b w:val="0"/>
          <w:sz w:val="28"/>
          <w:szCs w:val="28"/>
        </w:rPr>
        <w:t xml:space="preserve"> інформаційної діяльності та комунікацій з громадськістю облдержадміністрації до 1</w:t>
      </w:r>
      <w:r w:rsidR="00564E22" w:rsidRPr="00F07F51">
        <w:rPr>
          <w:b w:val="0"/>
          <w:sz w:val="28"/>
          <w:szCs w:val="28"/>
        </w:rPr>
        <w:t>3</w:t>
      </w:r>
      <w:r w:rsidRPr="00F07F51">
        <w:rPr>
          <w:b w:val="0"/>
          <w:sz w:val="28"/>
          <w:szCs w:val="28"/>
        </w:rPr>
        <w:t xml:space="preserve"> травня 201</w:t>
      </w:r>
      <w:r w:rsidR="00564E22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року.</w:t>
      </w:r>
    </w:p>
    <w:p w:rsidR="00BE7DFF" w:rsidRPr="00F07F51" w:rsidRDefault="00BE7DFF" w:rsidP="008F67CD">
      <w:pPr>
        <w:shd w:val="clear" w:color="auto" w:fill="FFFFFF"/>
        <w:jc w:val="both"/>
        <w:rPr>
          <w:b w:val="0"/>
          <w:sz w:val="28"/>
          <w:szCs w:val="28"/>
        </w:rPr>
      </w:pPr>
    </w:p>
    <w:p w:rsidR="00F92C42" w:rsidRPr="00F07F51" w:rsidRDefault="00BE7DFF" w:rsidP="00F92C42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Відділу культури і туризму райдержадміністрації (А.</w:t>
      </w:r>
      <w:proofErr w:type="spellStart"/>
      <w:r w:rsidRPr="00F07F51">
        <w:rPr>
          <w:b w:val="0"/>
          <w:sz w:val="28"/>
          <w:szCs w:val="28"/>
        </w:rPr>
        <w:t>Шумило</w:t>
      </w:r>
      <w:proofErr w:type="spellEnd"/>
      <w:r w:rsidRPr="00F07F51">
        <w:rPr>
          <w:b w:val="0"/>
          <w:sz w:val="28"/>
          <w:szCs w:val="28"/>
        </w:rPr>
        <w:t xml:space="preserve">) фінансування видатків з проведення </w:t>
      </w:r>
      <w:r w:rsidR="006E1D90" w:rsidRPr="00F07F51">
        <w:rPr>
          <w:b w:val="0"/>
          <w:sz w:val="28"/>
          <w:szCs w:val="28"/>
        </w:rPr>
        <w:t>Плану з</w:t>
      </w:r>
      <w:r w:rsidRPr="00F07F51">
        <w:rPr>
          <w:b w:val="0"/>
          <w:sz w:val="28"/>
          <w:szCs w:val="28"/>
        </w:rPr>
        <w:t xml:space="preserve">аходів здійснити коштом, передбаченим в бюджеті на відзначення загальнодержавних свят, ювілейних і </w:t>
      </w:r>
      <w:r w:rsidRPr="00F07F51">
        <w:rPr>
          <w:b w:val="0"/>
          <w:sz w:val="28"/>
          <w:szCs w:val="28"/>
        </w:rPr>
        <w:lastRenderedPageBreak/>
        <w:t>пам’ятних дат, відповідно до кошторису.</w:t>
      </w:r>
    </w:p>
    <w:p w:rsidR="00F27900" w:rsidRPr="00F07F51" w:rsidRDefault="00F27900" w:rsidP="00F27900">
      <w:pPr>
        <w:shd w:val="clear" w:color="auto" w:fill="FFFFFF"/>
        <w:jc w:val="both"/>
        <w:rPr>
          <w:b w:val="0"/>
          <w:sz w:val="28"/>
          <w:szCs w:val="28"/>
        </w:rPr>
      </w:pPr>
    </w:p>
    <w:p w:rsidR="00F92C42" w:rsidRPr="00F07F51" w:rsidRDefault="006E1D90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Відділу діловодства та контролю</w:t>
      </w:r>
      <w:r w:rsidR="00F92C42" w:rsidRPr="00F07F51">
        <w:rPr>
          <w:b w:val="0"/>
          <w:sz w:val="28"/>
          <w:szCs w:val="28"/>
        </w:rPr>
        <w:t xml:space="preserve"> апарату райдержадміністрації (А.</w:t>
      </w:r>
      <w:proofErr w:type="spellStart"/>
      <w:r w:rsidR="00F92C42" w:rsidRPr="00F07F51">
        <w:rPr>
          <w:b w:val="0"/>
          <w:sz w:val="28"/>
          <w:szCs w:val="28"/>
        </w:rPr>
        <w:t>Ланецький</w:t>
      </w:r>
      <w:proofErr w:type="spellEnd"/>
      <w:r w:rsidR="00F92C42" w:rsidRPr="00F07F51">
        <w:rPr>
          <w:b w:val="0"/>
          <w:sz w:val="28"/>
          <w:szCs w:val="28"/>
        </w:rPr>
        <w:t>) довести дане розпорядження до виконавців.</w:t>
      </w:r>
    </w:p>
    <w:p w:rsidR="00BE7DFF" w:rsidRPr="00F07F51" w:rsidRDefault="00BE7DFF" w:rsidP="004D1487">
      <w:pPr>
        <w:shd w:val="clear" w:color="auto" w:fill="FFFFFF"/>
        <w:jc w:val="both"/>
        <w:rPr>
          <w:b w:val="0"/>
          <w:sz w:val="28"/>
          <w:szCs w:val="28"/>
        </w:rPr>
      </w:pPr>
    </w:p>
    <w:p w:rsidR="00BE7DFF" w:rsidRPr="00F07F51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</w:rPr>
        <w:t>Контроль за виконанням цього розпорядження покласти на заступника голови районної державної адміністрації О.</w:t>
      </w:r>
      <w:proofErr w:type="spellStart"/>
      <w:r w:rsidRPr="00F07F51">
        <w:rPr>
          <w:b w:val="0"/>
          <w:sz w:val="28"/>
        </w:rPr>
        <w:t>Беседу</w:t>
      </w:r>
      <w:proofErr w:type="spellEnd"/>
      <w:r w:rsidRPr="00F07F51">
        <w:rPr>
          <w:b w:val="0"/>
          <w:sz w:val="28"/>
        </w:rPr>
        <w:t>.</w:t>
      </w:r>
    </w:p>
    <w:p w:rsidR="00BE7DFF" w:rsidRPr="00F07F51" w:rsidRDefault="00BE7DFF" w:rsidP="008F67CD">
      <w:pPr>
        <w:shd w:val="clear" w:color="auto" w:fill="FFFFFF"/>
        <w:tabs>
          <w:tab w:val="left" w:pos="284"/>
        </w:tabs>
        <w:rPr>
          <w:b w:val="0"/>
          <w:sz w:val="28"/>
        </w:rPr>
      </w:pPr>
    </w:p>
    <w:p w:rsidR="00BE7DFF" w:rsidRPr="00F07F51" w:rsidRDefault="00BE7DFF" w:rsidP="008F67CD">
      <w:pPr>
        <w:pStyle w:val="3"/>
        <w:rPr>
          <w:color w:val="auto"/>
        </w:rPr>
      </w:pPr>
    </w:p>
    <w:p w:rsidR="00BE7DFF" w:rsidRPr="00F07F51" w:rsidRDefault="00BE7DFF" w:rsidP="008F67CD">
      <w:pPr>
        <w:jc w:val="both"/>
        <w:rPr>
          <w:sz w:val="28"/>
        </w:rPr>
      </w:pPr>
      <w:r w:rsidRPr="00F07F51">
        <w:rPr>
          <w:sz w:val="28"/>
        </w:rPr>
        <w:t xml:space="preserve">Голова районної </w:t>
      </w:r>
    </w:p>
    <w:p w:rsidR="00BE7DFF" w:rsidRPr="00F07F51" w:rsidRDefault="00BE7DFF" w:rsidP="008F67CD">
      <w:pPr>
        <w:jc w:val="both"/>
        <w:rPr>
          <w:sz w:val="28"/>
        </w:rPr>
      </w:pPr>
      <w:r w:rsidRPr="00F07F51">
        <w:rPr>
          <w:sz w:val="28"/>
        </w:rPr>
        <w:t>державної адміністрації</w:t>
      </w:r>
      <w:r w:rsidRPr="00F07F51">
        <w:rPr>
          <w:sz w:val="28"/>
        </w:rPr>
        <w:tab/>
        <w:t xml:space="preserve">                                        С</w:t>
      </w:r>
      <w:r w:rsidR="00F07F51" w:rsidRPr="00F07F51">
        <w:rPr>
          <w:sz w:val="28"/>
        </w:rPr>
        <w:t xml:space="preserve">ергій </w:t>
      </w:r>
      <w:r w:rsidRPr="00F07F51">
        <w:rPr>
          <w:sz w:val="28"/>
        </w:rPr>
        <w:t>П</w:t>
      </w:r>
      <w:r w:rsidR="00F07F51" w:rsidRPr="00F07F51">
        <w:rPr>
          <w:sz w:val="28"/>
        </w:rPr>
        <w:t>УСТОВИЙ</w:t>
      </w:r>
    </w:p>
    <w:p w:rsidR="00BE7DFF" w:rsidRPr="00F07F51" w:rsidRDefault="00BE7DFF" w:rsidP="008F67CD">
      <w:pPr>
        <w:jc w:val="right"/>
        <w:rPr>
          <w:sz w:val="28"/>
        </w:rPr>
      </w:pPr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 xml:space="preserve">О. </w:t>
      </w:r>
      <w:proofErr w:type="spellStart"/>
      <w:r w:rsidRPr="00F07F51">
        <w:rPr>
          <w:szCs w:val="28"/>
          <w:lang w:val="uk-UA"/>
        </w:rPr>
        <w:t>П’яніщук</w:t>
      </w:r>
      <w:proofErr w:type="spellEnd"/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 xml:space="preserve">Н. </w:t>
      </w:r>
      <w:proofErr w:type="spellStart"/>
      <w:r w:rsidRPr="00F07F51">
        <w:rPr>
          <w:szCs w:val="28"/>
          <w:lang w:val="uk-UA"/>
        </w:rPr>
        <w:t>Никитюк</w:t>
      </w:r>
      <w:proofErr w:type="spellEnd"/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 xml:space="preserve">А. </w:t>
      </w:r>
      <w:proofErr w:type="spellStart"/>
      <w:r w:rsidRPr="00F07F51">
        <w:rPr>
          <w:szCs w:val="28"/>
          <w:lang w:val="uk-UA"/>
        </w:rPr>
        <w:t>Ланецький</w:t>
      </w:r>
      <w:proofErr w:type="spellEnd"/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>О. Косаківська</w:t>
      </w:r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>О. Тимофієва</w:t>
      </w:r>
    </w:p>
    <w:p w:rsidR="00BE7DFF" w:rsidRPr="00F07F51" w:rsidRDefault="00BE7DFF" w:rsidP="008F67CD">
      <w:pPr>
        <w:pStyle w:val="31"/>
        <w:ind w:left="567" w:firstLine="708"/>
        <w:rPr>
          <w:szCs w:val="28"/>
          <w:lang w:val="uk-UA"/>
        </w:rPr>
      </w:pPr>
      <w:r w:rsidRPr="00F07F51">
        <w:rPr>
          <w:szCs w:val="28"/>
          <w:lang w:val="uk-UA"/>
        </w:rPr>
        <w:t xml:space="preserve">О. </w:t>
      </w:r>
      <w:proofErr w:type="spellStart"/>
      <w:r w:rsidRPr="00F07F51">
        <w:rPr>
          <w:szCs w:val="28"/>
          <w:lang w:val="uk-UA"/>
        </w:rPr>
        <w:t>Беседа</w:t>
      </w:r>
      <w:proofErr w:type="spellEnd"/>
    </w:p>
    <w:p w:rsidR="00BE7DFF" w:rsidRPr="00F07F51" w:rsidRDefault="00BE7DFF" w:rsidP="008F67CD">
      <w:pPr>
        <w:jc w:val="both"/>
        <w:rPr>
          <w:sz w:val="28"/>
          <w:szCs w:val="28"/>
        </w:rPr>
        <w:sectPr w:rsidR="00BE7DFF" w:rsidRPr="00F07F51" w:rsidSect="007061D1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BE7DFF" w:rsidRPr="00F07F51" w:rsidRDefault="00BE7DFF" w:rsidP="008F67CD">
      <w:pPr>
        <w:jc w:val="both"/>
        <w:rPr>
          <w:sz w:val="28"/>
        </w:rPr>
        <w:sectPr w:rsidR="00BE7DFF" w:rsidRPr="00F07F51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BE7DFF" w:rsidRPr="00F07F51" w:rsidRDefault="00BE7DFF" w:rsidP="00AB4BEB">
      <w:pPr>
        <w:ind w:left="5529"/>
        <w:rPr>
          <w:sz w:val="28"/>
        </w:rPr>
      </w:pPr>
      <w:r w:rsidRPr="00F07F51">
        <w:rPr>
          <w:sz w:val="28"/>
        </w:rPr>
        <w:lastRenderedPageBreak/>
        <w:t>ЗАТВЕРДЖЕНО</w:t>
      </w:r>
    </w:p>
    <w:p w:rsidR="00BE7DFF" w:rsidRPr="00F07F51" w:rsidRDefault="00BE7DFF" w:rsidP="00AB4BEB">
      <w:pPr>
        <w:pStyle w:val="a4"/>
        <w:ind w:left="5529"/>
        <w:rPr>
          <w:color w:val="auto"/>
        </w:rPr>
      </w:pPr>
      <w:r w:rsidRPr="00F07F51">
        <w:rPr>
          <w:color w:val="auto"/>
        </w:rPr>
        <w:t>Розпорядження</w:t>
      </w:r>
    </w:p>
    <w:p w:rsidR="00BE7DFF" w:rsidRPr="00F07F51" w:rsidRDefault="00BE7DFF" w:rsidP="00AB4BEB">
      <w:pPr>
        <w:pStyle w:val="a4"/>
        <w:ind w:left="5529"/>
        <w:rPr>
          <w:b/>
          <w:color w:val="auto"/>
        </w:rPr>
      </w:pPr>
      <w:r w:rsidRPr="00F07F51">
        <w:rPr>
          <w:color w:val="auto"/>
        </w:rPr>
        <w:t>голови райдержадміністрації</w:t>
      </w:r>
    </w:p>
    <w:p w:rsidR="00BE7DFF" w:rsidRPr="00F07F51" w:rsidRDefault="00BE7DFF" w:rsidP="005F213F">
      <w:pPr>
        <w:pStyle w:val="a4"/>
        <w:ind w:left="5529"/>
        <w:rPr>
          <w:color w:val="auto"/>
        </w:rPr>
      </w:pPr>
      <w:r w:rsidRPr="00F07F51">
        <w:rPr>
          <w:color w:val="auto"/>
        </w:rPr>
        <w:t xml:space="preserve">від </w:t>
      </w:r>
      <w:r w:rsidR="006E1D90" w:rsidRPr="00F07F51">
        <w:rPr>
          <w:color w:val="auto"/>
        </w:rPr>
        <w:t>02</w:t>
      </w:r>
      <w:r w:rsidRPr="00F07F51">
        <w:rPr>
          <w:color w:val="auto"/>
        </w:rPr>
        <w:t xml:space="preserve"> </w:t>
      </w:r>
      <w:r w:rsidR="006E1D90" w:rsidRPr="00F07F51">
        <w:rPr>
          <w:color w:val="auto"/>
        </w:rPr>
        <w:t>трав</w:t>
      </w:r>
      <w:r w:rsidR="004433D7" w:rsidRPr="00F07F51">
        <w:rPr>
          <w:color w:val="auto"/>
        </w:rPr>
        <w:t>ня</w:t>
      </w:r>
      <w:r w:rsidRPr="00F07F51">
        <w:rPr>
          <w:color w:val="auto"/>
        </w:rPr>
        <w:t xml:space="preserve"> 201</w:t>
      </w:r>
      <w:r w:rsidR="006E1D90" w:rsidRPr="00F07F51">
        <w:rPr>
          <w:color w:val="auto"/>
        </w:rPr>
        <w:t>9</w:t>
      </w:r>
      <w:r w:rsidRPr="00F07F51">
        <w:rPr>
          <w:color w:val="auto"/>
        </w:rPr>
        <w:t xml:space="preserve"> року № </w:t>
      </w:r>
      <w:r w:rsidR="006E1D90" w:rsidRPr="00F07F51">
        <w:rPr>
          <w:color w:val="auto"/>
        </w:rPr>
        <w:t>73</w:t>
      </w:r>
    </w:p>
    <w:p w:rsidR="00F27900" w:rsidRPr="00F07F51" w:rsidRDefault="00F27900" w:rsidP="005F213F">
      <w:pPr>
        <w:pStyle w:val="a4"/>
        <w:ind w:left="5529"/>
        <w:rPr>
          <w:color w:val="auto"/>
        </w:rPr>
      </w:pPr>
    </w:p>
    <w:p w:rsidR="00BE7DFF" w:rsidRPr="00F07F51" w:rsidRDefault="00BE7DFF" w:rsidP="008F67CD">
      <w:pPr>
        <w:shd w:val="clear" w:color="auto" w:fill="FFFFFF"/>
        <w:spacing w:line="317" w:lineRule="exact"/>
        <w:ind w:left="130"/>
        <w:jc w:val="center"/>
        <w:rPr>
          <w:sz w:val="28"/>
        </w:rPr>
      </w:pPr>
      <w:r w:rsidRPr="00F07F51">
        <w:rPr>
          <w:sz w:val="28"/>
        </w:rPr>
        <w:t>СКЛАД</w:t>
      </w:r>
    </w:p>
    <w:p w:rsidR="00BE7DFF" w:rsidRPr="00F07F51" w:rsidRDefault="00BE7DFF" w:rsidP="006E1D90">
      <w:pPr>
        <w:pStyle w:val="3"/>
        <w:ind w:firstLine="0"/>
        <w:jc w:val="center"/>
        <w:rPr>
          <w:color w:val="auto"/>
        </w:rPr>
      </w:pPr>
      <w:r w:rsidRPr="00F07F51">
        <w:rPr>
          <w:color w:val="auto"/>
          <w:szCs w:val="28"/>
        </w:rPr>
        <w:t xml:space="preserve">оргкомітету з підготовки та відзначення </w:t>
      </w:r>
      <w:r w:rsidR="006E1D90" w:rsidRPr="00F07F51">
        <w:rPr>
          <w:rStyle w:val="af"/>
          <w:i w:val="0"/>
          <w:color w:val="auto"/>
          <w:szCs w:val="28"/>
        </w:rPr>
        <w:t xml:space="preserve">у </w:t>
      </w:r>
      <w:proofErr w:type="spellStart"/>
      <w:r w:rsidR="006E1D90" w:rsidRPr="00F07F51">
        <w:rPr>
          <w:rStyle w:val="af"/>
          <w:i w:val="0"/>
          <w:color w:val="auto"/>
          <w:szCs w:val="28"/>
        </w:rPr>
        <w:t>Чечельницькому</w:t>
      </w:r>
      <w:proofErr w:type="spellEnd"/>
      <w:r w:rsidR="006E1D90" w:rsidRPr="00F07F51">
        <w:rPr>
          <w:rStyle w:val="af"/>
          <w:i w:val="0"/>
          <w:color w:val="auto"/>
          <w:szCs w:val="28"/>
        </w:rPr>
        <w:t xml:space="preserve"> районі </w:t>
      </w:r>
      <w:r w:rsidR="006E1D90" w:rsidRPr="00F07F51">
        <w:rPr>
          <w:color w:val="auto"/>
        </w:rPr>
        <w:t>Дня пам’яті та примирення, Дня  перемоги над нацизмом у Другій світовій війні та 75-ї річниці вигнання нацистів з України</w:t>
      </w:r>
    </w:p>
    <w:p w:rsidR="00BE7DFF" w:rsidRPr="00F07F51" w:rsidRDefault="00BE7DFF" w:rsidP="006C0B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79"/>
      </w:tblGrid>
      <w:tr w:rsidR="00BE7DFF" w:rsidRPr="00F07F51" w:rsidTr="001D44D8">
        <w:trPr>
          <w:trHeight w:val="595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Пустовий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- голова райдержадміністрації, співголова оргкомітету</w:t>
            </w:r>
          </w:p>
        </w:tc>
      </w:tr>
      <w:tr w:rsidR="00BE7DFF" w:rsidRPr="00F07F51" w:rsidTr="00365ADD">
        <w:tc>
          <w:tcPr>
            <w:tcW w:w="2802" w:type="dxa"/>
          </w:tcPr>
          <w:p w:rsidR="00BE7DFF" w:rsidRPr="00F07F51" w:rsidRDefault="00BE7DFF" w:rsidP="00D21545">
            <w:pPr>
              <w:rPr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П’яніщук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Сергій </w:t>
            </w:r>
            <w:r w:rsidRPr="00F07F51">
              <w:rPr>
                <w:b w:val="0"/>
                <w:spacing w:val="-2"/>
                <w:sz w:val="28"/>
                <w:szCs w:val="28"/>
              </w:rPr>
              <w:t>Вікторович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BE7DFF" w:rsidRPr="00F07F51" w:rsidRDefault="00BE7DFF" w:rsidP="004D1487">
            <w:pPr>
              <w:ind w:left="-7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BE7DFF" w:rsidRPr="00F07F51" w:rsidTr="00365ADD">
        <w:trPr>
          <w:trHeight w:val="523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Беседа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1"/>
                <w:sz w:val="28"/>
                <w:szCs w:val="28"/>
              </w:rPr>
              <w:t>заступник голови райдержадміністрації, заступник спів</w:t>
            </w:r>
            <w:r w:rsidRPr="00F07F51">
              <w:rPr>
                <w:b w:val="0"/>
                <w:spacing w:val="-1"/>
                <w:sz w:val="28"/>
                <w:szCs w:val="28"/>
              </w:rPr>
              <w:t>голови оргкомітету</w:t>
            </w:r>
          </w:p>
        </w:tc>
      </w:tr>
      <w:tr w:rsidR="00BE7DFF" w:rsidRPr="00F07F51" w:rsidTr="00365ADD">
        <w:trPr>
          <w:trHeight w:val="685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Атаманенко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 - начальник організаційного відділу апарату райдержадміністрації</w:t>
            </w:r>
          </w:p>
        </w:tc>
      </w:tr>
      <w:tr w:rsidR="00BE7DFF" w:rsidRPr="00F07F51" w:rsidTr="00365ADD">
        <w:trPr>
          <w:trHeight w:val="681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pacing w:val="-1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Басалига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начальник </w:t>
            </w:r>
            <w:proofErr w:type="spellStart"/>
            <w:r w:rsidRPr="00F07F51">
              <w:rPr>
                <w:b w:val="0"/>
                <w:sz w:val="28"/>
                <w:szCs w:val="28"/>
              </w:rPr>
              <w:t>Чечельницького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відділення поліції </w:t>
            </w:r>
            <w:proofErr w:type="spellStart"/>
            <w:r w:rsidRPr="00F07F51">
              <w:rPr>
                <w:b w:val="0"/>
                <w:sz w:val="28"/>
                <w:szCs w:val="28"/>
              </w:rPr>
              <w:t>Бершадського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відділу поліції Головного управління Національної поліції</w:t>
            </w:r>
            <w:r w:rsidRPr="00F07F51">
              <w:rPr>
                <w:b w:val="0"/>
                <w:spacing w:val="-2"/>
                <w:sz w:val="28"/>
                <w:szCs w:val="28"/>
              </w:rPr>
              <w:t xml:space="preserve"> у Вінницькій області </w:t>
            </w:r>
            <w:r w:rsidRPr="00F07F51">
              <w:rPr>
                <w:b w:val="0"/>
                <w:spacing w:val="-1"/>
                <w:sz w:val="28"/>
                <w:szCs w:val="28"/>
              </w:rPr>
              <w:t>(за згодою)</w:t>
            </w:r>
          </w:p>
        </w:tc>
      </w:tr>
      <w:tr w:rsidR="001D44D8" w:rsidRPr="00F07F51" w:rsidTr="001D44D8">
        <w:trPr>
          <w:trHeight w:val="557"/>
        </w:trPr>
        <w:tc>
          <w:tcPr>
            <w:tcW w:w="2802" w:type="dxa"/>
          </w:tcPr>
          <w:p w:rsidR="001D44D8" w:rsidRPr="00F07F51" w:rsidRDefault="001D44D8" w:rsidP="00252C4B">
            <w:pPr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Гук Петро Іванович</w:t>
            </w:r>
          </w:p>
        </w:tc>
        <w:tc>
          <w:tcPr>
            <w:tcW w:w="6979" w:type="dxa"/>
          </w:tcPr>
          <w:p w:rsidR="001D44D8" w:rsidRPr="00F07F51" w:rsidRDefault="001D44D8" w:rsidP="00252C4B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голова  </w:t>
            </w:r>
            <w:proofErr w:type="spellStart"/>
            <w:r w:rsidRPr="00F07F51">
              <w:rPr>
                <w:b w:val="0"/>
                <w:bCs w:val="0"/>
                <w:sz w:val="28"/>
                <w:szCs w:val="28"/>
              </w:rPr>
              <w:t>Чечельницької</w:t>
            </w:r>
            <w:proofErr w:type="spellEnd"/>
            <w:r w:rsidRPr="00F07F51">
              <w:rPr>
                <w:b w:val="0"/>
                <w:bCs w:val="0"/>
                <w:sz w:val="28"/>
                <w:szCs w:val="28"/>
              </w:rPr>
              <w:t xml:space="preserve"> організації ветеранів України</w:t>
            </w:r>
            <w:r w:rsidRPr="00F07F51">
              <w:rPr>
                <w:b w:val="0"/>
                <w:spacing w:val="-1"/>
                <w:sz w:val="28"/>
                <w:szCs w:val="28"/>
              </w:rPr>
              <w:t xml:space="preserve"> (за згодою)</w:t>
            </w:r>
          </w:p>
        </w:tc>
      </w:tr>
      <w:tr w:rsidR="00BE7DFF" w:rsidRPr="00F07F51" w:rsidTr="001D44D8">
        <w:trPr>
          <w:trHeight w:val="539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Деменчук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начальник відділу освіти райдержадміністрації</w:t>
            </w:r>
          </w:p>
        </w:tc>
      </w:tr>
      <w:tr w:rsidR="001D44D8" w:rsidRPr="00F07F51" w:rsidTr="001D44D8">
        <w:trPr>
          <w:trHeight w:val="577"/>
        </w:trPr>
        <w:tc>
          <w:tcPr>
            <w:tcW w:w="2802" w:type="dxa"/>
          </w:tcPr>
          <w:p w:rsidR="001D44D8" w:rsidRPr="00F07F51" w:rsidRDefault="001D44D8" w:rsidP="00252C4B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Коваль Віктор Аврамович</w:t>
            </w:r>
          </w:p>
        </w:tc>
        <w:tc>
          <w:tcPr>
            <w:tcW w:w="6979" w:type="dxa"/>
          </w:tcPr>
          <w:p w:rsidR="001D44D8" w:rsidRPr="00F07F51" w:rsidRDefault="001D44D8" w:rsidP="00252C4B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0"/>
                <w:tab w:val="num" w:pos="33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 xml:space="preserve"> головний лікар </w:t>
            </w:r>
            <w:r w:rsidR="006E1D90" w:rsidRPr="00F07F51">
              <w:rPr>
                <w:b w:val="0"/>
                <w:spacing w:val="-2"/>
                <w:sz w:val="28"/>
                <w:szCs w:val="28"/>
              </w:rPr>
              <w:t xml:space="preserve">НКП  </w:t>
            </w:r>
            <w:r w:rsidR="006E1D90" w:rsidRPr="00F07F51">
              <w:rPr>
                <w:b w:val="0"/>
                <w:sz w:val="28"/>
                <w:szCs w:val="28"/>
              </w:rPr>
              <w:t>«</w:t>
            </w:r>
            <w:proofErr w:type="spellStart"/>
            <w:r w:rsidR="006E1D90" w:rsidRPr="00F07F51">
              <w:rPr>
                <w:b w:val="0"/>
                <w:sz w:val="28"/>
                <w:szCs w:val="28"/>
              </w:rPr>
              <w:t>Чечельницький</w:t>
            </w:r>
            <w:proofErr w:type="spellEnd"/>
            <w:r w:rsidR="006E1D90" w:rsidRPr="00F07F51">
              <w:rPr>
                <w:b w:val="0"/>
                <w:sz w:val="28"/>
                <w:szCs w:val="28"/>
              </w:rPr>
              <w:t xml:space="preserve"> ЦПМСД» </w:t>
            </w:r>
            <w:r w:rsidR="006E1D90"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BE7DFF" w:rsidRPr="00F07F51" w:rsidTr="001D44D8">
        <w:trPr>
          <w:trHeight w:val="495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2"/>
                <w:sz w:val="28"/>
                <w:szCs w:val="28"/>
              </w:rPr>
              <w:t>Ланецький</w:t>
            </w:r>
            <w:proofErr w:type="spellEnd"/>
            <w:r w:rsidRPr="00F07F51">
              <w:rPr>
                <w:b w:val="0"/>
                <w:spacing w:val="-2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6979" w:type="dxa"/>
          </w:tcPr>
          <w:p w:rsidR="00BE7DFF" w:rsidRPr="00F07F51" w:rsidRDefault="00BE7DFF" w:rsidP="006E1D90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3"/>
                <w:tab w:val="num" w:pos="67"/>
              </w:tabs>
              <w:ind w:left="-74" w:firstLine="0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 xml:space="preserve"> начальник </w:t>
            </w:r>
            <w:r w:rsidR="006E1D90" w:rsidRPr="00F07F51">
              <w:rPr>
                <w:b w:val="0"/>
                <w:sz w:val="28"/>
                <w:szCs w:val="28"/>
              </w:rPr>
              <w:t xml:space="preserve">відділу діловодства та контролю </w:t>
            </w:r>
            <w:r w:rsidRPr="00F07F51">
              <w:rPr>
                <w:b w:val="0"/>
                <w:sz w:val="28"/>
                <w:szCs w:val="28"/>
              </w:rPr>
              <w:t>апарату райдержадміністрації</w:t>
            </w:r>
          </w:p>
        </w:tc>
      </w:tr>
      <w:tr w:rsidR="00BE7DFF" w:rsidRPr="00F07F51" w:rsidTr="00365ADD"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Мартинюк Станіслав</w:t>
            </w:r>
            <w:r w:rsidRPr="00F07F51">
              <w:rPr>
                <w:b w:val="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F07F51">
              <w:rPr>
                <w:b w:val="0"/>
                <w:sz w:val="28"/>
                <w:szCs w:val="28"/>
              </w:rPr>
              <w:t xml:space="preserve"> </w:t>
            </w:r>
            <w:r w:rsidRPr="00F07F51">
              <w:rPr>
                <w:b w:val="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BE7DFF" w:rsidRPr="00F07F51" w:rsidTr="001D44D8">
        <w:trPr>
          <w:trHeight w:val="629"/>
        </w:trPr>
        <w:tc>
          <w:tcPr>
            <w:tcW w:w="2802" w:type="dxa"/>
          </w:tcPr>
          <w:p w:rsidR="00BE7DFF" w:rsidRPr="00F07F51" w:rsidRDefault="00BE7DFF" w:rsidP="00D21545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Могила Сергій </w:t>
            </w:r>
          </w:p>
          <w:p w:rsidR="00BE7DFF" w:rsidRPr="00F07F51" w:rsidRDefault="00BE7DFF" w:rsidP="00D21545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Миколайович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- головний лікар </w:t>
            </w:r>
            <w:r w:rsidR="006E1D90" w:rsidRPr="00F07F51">
              <w:rPr>
                <w:b w:val="0"/>
                <w:spacing w:val="-1"/>
                <w:sz w:val="28"/>
                <w:szCs w:val="28"/>
              </w:rPr>
              <w:t>НКП “</w:t>
            </w:r>
            <w:proofErr w:type="spellStart"/>
            <w:r w:rsidR="006E1D90" w:rsidRPr="00F07F51">
              <w:rPr>
                <w:b w:val="0"/>
                <w:spacing w:val="-1"/>
                <w:sz w:val="28"/>
                <w:szCs w:val="28"/>
              </w:rPr>
              <w:t>Чечельницька</w:t>
            </w:r>
            <w:proofErr w:type="spellEnd"/>
            <w:r w:rsidR="006E1D90" w:rsidRPr="00F07F51">
              <w:rPr>
                <w:b w:val="0"/>
                <w:spacing w:val="-1"/>
                <w:sz w:val="28"/>
                <w:szCs w:val="28"/>
              </w:rPr>
              <w:t xml:space="preserve"> ЛПЛ” </w:t>
            </w:r>
            <w:r w:rsidR="006E1D90"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5F213F" w:rsidRPr="00F07F51" w:rsidTr="00365ADD">
        <w:trPr>
          <w:trHeight w:val="720"/>
        </w:trPr>
        <w:tc>
          <w:tcPr>
            <w:tcW w:w="2802" w:type="dxa"/>
          </w:tcPr>
          <w:p w:rsidR="005F213F" w:rsidRPr="00F07F51" w:rsidRDefault="005F213F" w:rsidP="00D21545">
            <w:pPr>
              <w:rPr>
                <w:b w:val="0"/>
                <w:spacing w:val="-1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П’яніщук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979" w:type="dxa"/>
          </w:tcPr>
          <w:p w:rsidR="005F213F" w:rsidRPr="00F07F51" w:rsidRDefault="005F213F" w:rsidP="005F213F">
            <w:pPr>
              <w:numPr>
                <w:ilvl w:val="0"/>
                <w:numId w:val="20"/>
              </w:numPr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BE7DFF" w:rsidRPr="00F07F51" w:rsidTr="001D44D8">
        <w:trPr>
          <w:trHeight w:val="537"/>
        </w:trPr>
        <w:tc>
          <w:tcPr>
            <w:tcW w:w="2802" w:type="dxa"/>
          </w:tcPr>
          <w:p w:rsidR="00BE7DFF" w:rsidRPr="00F07F51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6E1D90" w:rsidRPr="00F07F51" w:rsidTr="001D44D8">
        <w:trPr>
          <w:trHeight w:val="537"/>
        </w:trPr>
        <w:tc>
          <w:tcPr>
            <w:tcW w:w="2802" w:type="dxa"/>
          </w:tcPr>
          <w:p w:rsidR="006E1D90" w:rsidRPr="00F07F51" w:rsidRDefault="006E1D90" w:rsidP="00D2154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Шабельник Лариса Володимирівна</w:t>
            </w:r>
          </w:p>
        </w:tc>
        <w:tc>
          <w:tcPr>
            <w:tcW w:w="6979" w:type="dxa"/>
          </w:tcPr>
          <w:p w:rsidR="006E1D90" w:rsidRPr="00F07F51" w:rsidRDefault="006E1D90" w:rsidP="004D1487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редактор районної газети "</w:t>
            </w: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Чечельницький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 </w:t>
            </w:r>
            <w:r w:rsidRPr="00F07F51">
              <w:rPr>
                <w:b w:val="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BE7DFF" w:rsidRPr="00F07F51" w:rsidTr="00365ADD">
        <w:trPr>
          <w:trHeight w:val="80"/>
        </w:trPr>
        <w:tc>
          <w:tcPr>
            <w:tcW w:w="2802" w:type="dxa"/>
          </w:tcPr>
          <w:p w:rsidR="00BE7DFF" w:rsidRPr="00F07F51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2"/>
                <w:sz w:val="28"/>
                <w:szCs w:val="28"/>
              </w:rPr>
              <w:t>Шумило</w:t>
            </w:r>
            <w:proofErr w:type="spellEnd"/>
            <w:r w:rsidRPr="00F07F51">
              <w:rPr>
                <w:b w:val="0"/>
                <w:spacing w:val="-2"/>
                <w:sz w:val="28"/>
                <w:szCs w:val="28"/>
              </w:rPr>
              <w:t xml:space="preserve"> Аліна</w:t>
            </w:r>
          </w:p>
          <w:p w:rsidR="00BE7DFF" w:rsidRPr="00F07F51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979" w:type="dxa"/>
          </w:tcPr>
          <w:p w:rsidR="00BE7DFF" w:rsidRPr="00F07F51" w:rsidRDefault="00BE7DFF" w:rsidP="004D1487">
            <w:pPr>
              <w:ind w:left="-74"/>
              <w:jc w:val="both"/>
              <w:rPr>
                <w:b w:val="0"/>
                <w:spacing w:val="1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 xml:space="preserve">- </w:t>
            </w:r>
            <w:r w:rsidRPr="00F07F51">
              <w:rPr>
                <w:b w:val="0"/>
                <w:spacing w:val="1"/>
                <w:sz w:val="28"/>
                <w:szCs w:val="28"/>
              </w:rPr>
              <w:t>начальник відділу культури і туризму райдержадміністрації</w:t>
            </w:r>
          </w:p>
        </w:tc>
      </w:tr>
    </w:tbl>
    <w:p w:rsidR="001D44D8" w:rsidRPr="00F07F51" w:rsidRDefault="001D44D8" w:rsidP="00DC4F0D">
      <w:pPr>
        <w:shd w:val="clear" w:color="auto" w:fill="FFFFFF"/>
        <w:rPr>
          <w:sz w:val="22"/>
          <w:szCs w:val="22"/>
        </w:rPr>
      </w:pPr>
    </w:p>
    <w:p w:rsidR="00BE7DFF" w:rsidRPr="00F07F51" w:rsidRDefault="00BE7DFF" w:rsidP="00DC4F0D">
      <w:pPr>
        <w:shd w:val="clear" w:color="auto" w:fill="FFFFFF"/>
        <w:rPr>
          <w:sz w:val="22"/>
          <w:szCs w:val="22"/>
        </w:rPr>
      </w:pPr>
      <w:proofErr w:type="spellStart"/>
      <w:r w:rsidRPr="00F07F51">
        <w:rPr>
          <w:sz w:val="22"/>
          <w:szCs w:val="22"/>
        </w:rPr>
        <w:t>П’яніщук</w:t>
      </w:r>
      <w:proofErr w:type="spellEnd"/>
    </w:p>
    <w:p w:rsidR="00BE7DFF" w:rsidRPr="00F07F51" w:rsidRDefault="00BE7DFF" w:rsidP="00365ADD">
      <w:pPr>
        <w:widowControl/>
        <w:autoSpaceDE/>
        <w:autoSpaceDN/>
        <w:adjustRightInd/>
        <w:rPr>
          <w:sz w:val="28"/>
        </w:rPr>
      </w:pPr>
      <w:r w:rsidRPr="00F07F51">
        <w:rPr>
          <w:sz w:val="28"/>
        </w:rPr>
        <w:br w:type="page"/>
      </w:r>
      <w:r w:rsidRPr="00F07F51">
        <w:rPr>
          <w:sz w:val="28"/>
        </w:rPr>
        <w:lastRenderedPageBreak/>
        <w:t xml:space="preserve">                                                                               ЗАТВЕРДЖЕНО</w:t>
      </w:r>
    </w:p>
    <w:p w:rsidR="00BE7DFF" w:rsidRPr="00F07F51" w:rsidRDefault="00BE7DFF" w:rsidP="00A92D1E">
      <w:pPr>
        <w:pStyle w:val="a4"/>
        <w:ind w:left="5529"/>
        <w:rPr>
          <w:color w:val="auto"/>
        </w:rPr>
      </w:pPr>
      <w:r w:rsidRPr="00F07F51">
        <w:rPr>
          <w:color w:val="auto"/>
        </w:rPr>
        <w:t>Розпорядження голови</w:t>
      </w:r>
    </w:p>
    <w:p w:rsidR="00BE7DFF" w:rsidRPr="00F07F51" w:rsidRDefault="00BE7DFF" w:rsidP="00A92D1E">
      <w:pPr>
        <w:pStyle w:val="a4"/>
        <w:ind w:left="5529"/>
        <w:rPr>
          <w:color w:val="auto"/>
        </w:rPr>
      </w:pPr>
      <w:r w:rsidRPr="00F07F51">
        <w:rPr>
          <w:color w:val="auto"/>
        </w:rPr>
        <w:t>райдержадміністрації</w:t>
      </w:r>
      <w:r w:rsidRPr="00F07F51">
        <w:rPr>
          <w:color w:val="auto"/>
        </w:rPr>
        <w:tab/>
      </w:r>
    </w:p>
    <w:p w:rsidR="00BE7DFF" w:rsidRPr="00F07F51" w:rsidRDefault="00BE7DFF" w:rsidP="00EC2479">
      <w:pPr>
        <w:pStyle w:val="a4"/>
        <w:ind w:left="5529"/>
        <w:rPr>
          <w:color w:val="auto"/>
        </w:rPr>
      </w:pPr>
      <w:r w:rsidRPr="00F07F51">
        <w:rPr>
          <w:color w:val="auto"/>
        </w:rPr>
        <w:t xml:space="preserve">від </w:t>
      </w:r>
      <w:r w:rsidR="006E1D90" w:rsidRPr="00F07F51">
        <w:rPr>
          <w:color w:val="auto"/>
        </w:rPr>
        <w:t>02</w:t>
      </w:r>
      <w:r w:rsidR="00F92C42" w:rsidRPr="00F07F51">
        <w:rPr>
          <w:color w:val="auto"/>
        </w:rPr>
        <w:t xml:space="preserve"> </w:t>
      </w:r>
      <w:r w:rsidR="006E1D90" w:rsidRPr="00F07F51">
        <w:rPr>
          <w:color w:val="auto"/>
        </w:rPr>
        <w:t>трав</w:t>
      </w:r>
      <w:r w:rsidRPr="00F07F51">
        <w:rPr>
          <w:color w:val="auto"/>
        </w:rPr>
        <w:t>ня 201</w:t>
      </w:r>
      <w:r w:rsidR="006E1D90" w:rsidRPr="00F07F51">
        <w:rPr>
          <w:color w:val="auto"/>
        </w:rPr>
        <w:t>9</w:t>
      </w:r>
      <w:r w:rsidRPr="00F07F51">
        <w:rPr>
          <w:color w:val="auto"/>
        </w:rPr>
        <w:t xml:space="preserve"> року № </w:t>
      </w:r>
      <w:r w:rsidR="006E1D90" w:rsidRPr="00F07F51">
        <w:rPr>
          <w:color w:val="auto"/>
        </w:rPr>
        <w:t>73</w:t>
      </w:r>
    </w:p>
    <w:p w:rsidR="00BE7DFF" w:rsidRPr="00F07F51" w:rsidRDefault="00BE7DFF" w:rsidP="008F67CD">
      <w:pPr>
        <w:jc w:val="center"/>
        <w:rPr>
          <w:sz w:val="28"/>
          <w:szCs w:val="28"/>
        </w:rPr>
      </w:pPr>
      <w:r w:rsidRPr="00F07F51">
        <w:rPr>
          <w:sz w:val="28"/>
          <w:szCs w:val="28"/>
        </w:rPr>
        <w:t>ПЛАН ЗАХОДІВ</w:t>
      </w:r>
    </w:p>
    <w:p w:rsidR="006E1D90" w:rsidRPr="00F07F51" w:rsidRDefault="00BE7DFF" w:rsidP="006E1D90">
      <w:pPr>
        <w:pStyle w:val="3"/>
        <w:ind w:firstLine="0"/>
        <w:jc w:val="center"/>
        <w:rPr>
          <w:color w:val="auto"/>
        </w:rPr>
      </w:pPr>
      <w:r w:rsidRPr="00F07F51">
        <w:rPr>
          <w:color w:val="auto"/>
          <w:szCs w:val="28"/>
        </w:rPr>
        <w:t xml:space="preserve">з підготовки та відзначення </w:t>
      </w:r>
      <w:r w:rsidR="006E1D90" w:rsidRPr="00F07F51">
        <w:rPr>
          <w:rStyle w:val="af"/>
          <w:i w:val="0"/>
          <w:color w:val="auto"/>
          <w:szCs w:val="28"/>
        </w:rPr>
        <w:t xml:space="preserve">у </w:t>
      </w:r>
      <w:proofErr w:type="spellStart"/>
      <w:r w:rsidR="006E1D90" w:rsidRPr="00F07F51">
        <w:rPr>
          <w:rStyle w:val="af"/>
          <w:i w:val="0"/>
          <w:color w:val="auto"/>
          <w:szCs w:val="28"/>
        </w:rPr>
        <w:t>Чечельницькому</w:t>
      </w:r>
      <w:proofErr w:type="spellEnd"/>
      <w:r w:rsidR="006E1D90" w:rsidRPr="00F07F51">
        <w:rPr>
          <w:rStyle w:val="af"/>
          <w:i w:val="0"/>
          <w:color w:val="auto"/>
          <w:szCs w:val="28"/>
        </w:rPr>
        <w:t xml:space="preserve"> районі </w:t>
      </w:r>
      <w:r w:rsidR="006E1D90" w:rsidRPr="00F07F51">
        <w:rPr>
          <w:color w:val="auto"/>
        </w:rPr>
        <w:t>Дня пам’яті та примирення, Дня  перемоги над нацизмом у Другій світовій війні та 75-ї річниці вигнання нацистів з України</w:t>
      </w:r>
    </w:p>
    <w:p w:rsidR="00BE7DFF" w:rsidRPr="00F07F51" w:rsidRDefault="00BE7DFF" w:rsidP="008F67CD">
      <w:pPr>
        <w:jc w:val="center"/>
        <w:rPr>
          <w:b w:val="0"/>
          <w:sz w:val="16"/>
          <w:szCs w:val="16"/>
        </w:rPr>
      </w:pPr>
    </w:p>
    <w:p w:rsidR="00BE7DFF" w:rsidRPr="00F07F51" w:rsidRDefault="00BE7DFF" w:rsidP="00F60714">
      <w:pPr>
        <w:pStyle w:val="ae"/>
        <w:shd w:val="clear" w:color="auto" w:fill="FFFFFF"/>
        <w:ind w:left="0"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1. Спрямувати підготовку і відзначення </w:t>
      </w:r>
      <w:bookmarkStart w:id="0" w:name="_Hlk448138651"/>
      <w:r w:rsidRPr="00F07F51">
        <w:rPr>
          <w:b w:val="0"/>
          <w:sz w:val="28"/>
          <w:szCs w:val="28"/>
        </w:rPr>
        <w:t xml:space="preserve">У </w:t>
      </w:r>
      <w:proofErr w:type="spellStart"/>
      <w:r w:rsidRPr="00F07F51">
        <w:rPr>
          <w:b w:val="0"/>
          <w:sz w:val="28"/>
          <w:szCs w:val="28"/>
        </w:rPr>
        <w:t>Чечельницькому</w:t>
      </w:r>
      <w:proofErr w:type="spellEnd"/>
      <w:r w:rsidRPr="00F07F51">
        <w:rPr>
          <w:b w:val="0"/>
          <w:sz w:val="28"/>
          <w:szCs w:val="28"/>
        </w:rPr>
        <w:t xml:space="preserve"> районі </w:t>
      </w:r>
      <w:bookmarkEnd w:id="0"/>
      <w:r w:rsidR="00971D10" w:rsidRPr="00F07F51">
        <w:rPr>
          <w:b w:val="0"/>
          <w:sz w:val="28"/>
          <w:szCs w:val="28"/>
          <w:shd w:val="clear" w:color="auto" w:fill="FFFFFF"/>
        </w:rPr>
        <w:t>Дня пам’яті та примирення</w:t>
      </w:r>
      <w:r w:rsidR="00971D10" w:rsidRPr="00F07F51">
        <w:rPr>
          <w:b w:val="0"/>
          <w:szCs w:val="28"/>
          <w:shd w:val="clear" w:color="auto" w:fill="FFFFFF"/>
        </w:rPr>
        <w:t>,</w:t>
      </w:r>
      <w:r w:rsidR="00971D10" w:rsidRPr="00F07F51">
        <w:rPr>
          <w:b w:val="0"/>
          <w:sz w:val="28"/>
          <w:szCs w:val="28"/>
          <w:shd w:val="clear" w:color="auto" w:fill="FFFFFF"/>
        </w:rPr>
        <w:t xml:space="preserve"> </w:t>
      </w:r>
      <w:r w:rsidR="00971D10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="00971D10" w:rsidRPr="00F07F51">
        <w:rPr>
          <w:sz w:val="28"/>
          <w:szCs w:val="28"/>
        </w:rPr>
        <w:t xml:space="preserve"> </w:t>
      </w:r>
      <w:r w:rsidR="00971D10" w:rsidRPr="00F07F51">
        <w:rPr>
          <w:b w:val="0"/>
          <w:sz w:val="28"/>
          <w:szCs w:val="28"/>
        </w:rPr>
        <w:t>на утвердження звитяжних традицій усіх поколінь захисників України, злагоди та консолідації суспільства, посилення турботи про ветеранів війни.</w:t>
      </w:r>
    </w:p>
    <w:p w:rsidR="00BE7DFF" w:rsidRPr="00F07F51" w:rsidRDefault="00BE7DFF" w:rsidP="00220A13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Протягом 201</w:t>
      </w:r>
      <w:r w:rsidR="00971D10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EC2479">
      <w:pPr>
        <w:ind w:left="5670"/>
        <w:jc w:val="both"/>
        <w:rPr>
          <w:b w:val="0"/>
          <w:sz w:val="16"/>
          <w:szCs w:val="16"/>
        </w:rPr>
      </w:pPr>
    </w:p>
    <w:p w:rsidR="00971D10" w:rsidRPr="00F07F51" w:rsidRDefault="00BE7DFF" w:rsidP="00971D10">
      <w:pPr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2. Затвердити відповідні плани заходів з підготовки та відзначення </w:t>
      </w:r>
      <w:bookmarkStart w:id="1" w:name="_Hlk448138920"/>
      <w:r w:rsidRPr="00F07F51">
        <w:rPr>
          <w:b w:val="0"/>
          <w:sz w:val="28"/>
          <w:szCs w:val="28"/>
        </w:rPr>
        <w:t xml:space="preserve">у </w:t>
      </w:r>
      <w:proofErr w:type="spellStart"/>
      <w:r w:rsidRPr="00F07F51">
        <w:rPr>
          <w:b w:val="0"/>
          <w:sz w:val="28"/>
          <w:szCs w:val="28"/>
        </w:rPr>
        <w:t>Чечельницькому</w:t>
      </w:r>
      <w:proofErr w:type="spellEnd"/>
      <w:r w:rsidRPr="00F07F51">
        <w:rPr>
          <w:b w:val="0"/>
          <w:sz w:val="28"/>
          <w:szCs w:val="28"/>
        </w:rPr>
        <w:t xml:space="preserve"> районі </w:t>
      </w:r>
      <w:bookmarkStart w:id="2" w:name="_Hlk448149548"/>
      <w:bookmarkEnd w:id="1"/>
      <w:r w:rsidR="00971D10" w:rsidRPr="00F07F51">
        <w:rPr>
          <w:b w:val="0"/>
          <w:sz w:val="28"/>
          <w:szCs w:val="28"/>
          <w:shd w:val="clear" w:color="auto" w:fill="FFFFFF"/>
        </w:rPr>
        <w:t xml:space="preserve">Дня пам’яті та примирення, </w:t>
      </w:r>
      <w:r w:rsidR="00971D10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 та провести 08</w:t>
      </w:r>
      <w:r w:rsidRPr="00F07F51">
        <w:rPr>
          <w:b w:val="0"/>
          <w:sz w:val="28"/>
          <w:szCs w:val="28"/>
        </w:rPr>
        <w:t>-09 травня</w:t>
      </w:r>
      <w:r w:rsidR="00971D10" w:rsidRPr="00F07F51">
        <w:rPr>
          <w:b w:val="0"/>
          <w:sz w:val="28"/>
          <w:szCs w:val="28"/>
        </w:rPr>
        <w:t xml:space="preserve"> та 28 жовтня</w:t>
      </w:r>
      <w:r w:rsidRPr="00F07F51">
        <w:rPr>
          <w:b w:val="0"/>
          <w:sz w:val="28"/>
          <w:szCs w:val="28"/>
        </w:rPr>
        <w:t xml:space="preserve"> 201</w:t>
      </w:r>
      <w:r w:rsidR="00971D10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 у населених пунктах </w:t>
      </w:r>
      <w:proofErr w:type="spellStart"/>
      <w:r w:rsidRPr="00F07F51">
        <w:rPr>
          <w:b w:val="0"/>
          <w:sz w:val="28"/>
          <w:szCs w:val="28"/>
        </w:rPr>
        <w:t>Чечельниччини</w:t>
      </w:r>
      <w:proofErr w:type="spellEnd"/>
      <w:r w:rsidRPr="00F07F51">
        <w:rPr>
          <w:b w:val="0"/>
          <w:sz w:val="28"/>
          <w:szCs w:val="28"/>
        </w:rPr>
        <w:t xml:space="preserve"> </w:t>
      </w:r>
      <w:bookmarkEnd w:id="2"/>
      <w:r w:rsidR="00971D10" w:rsidRPr="00F07F51">
        <w:rPr>
          <w:b w:val="0"/>
          <w:sz w:val="28"/>
          <w:szCs w:val="28"/>
        </w:rPr>
        <w:t>меморіальні, урочисті, культурно-мистецькі, науково-просвітницькі, військово-патріотичні заходи.</w:t>
      </w:r>
    </w:p>
    <w:p w:rsidR="00BE7DFF" w:rsidRPr="00F07F51" w:rsidRDefault="00BE7DFF" w:rsidP="00971D10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BE7DFF" w:rsidRPr="00F07F51" w:rsidRDefault="004433D7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Квітень-</w:t>
      </w:r>
      <w:r w:rsidR="00BE7DFF" w:rsidRPr="00F07F51">
        <w:rPr>
          <w:b w:val="0"/>
          <w:sz w:val="28"/>
          <w:szCs w:val="28"/>
        </w:rPr>
        <w:t>трав</w:t>
      </w:r>
      <w:r w:rsidRPr="00F07F51">
        <w:rPr>
          <w:b w:val="0"/>
          <w:sz w:val="28"/>
          <w:szCs w:val="28"/>
        </w:rPr>
        <w:t>ень</w:t>
      </w:r>
      <w:r w:rsidR="00971D10" w:rsidRPr="00F07F51">
        <w:rPr>
          <w:b w:val="0"/>
          <w:sz w:val="28"/>
          <w:szCs w:val="28"/>
        </w:rPr>
        <w:t>, жовтень</w:t>
      </w:r>
      <w:r w:rsidR="00BE7DFF" w:rsidRPr="00F07F51">
        <w:rPr>
          <w:b w:val="0"/>
          <w:sz w:val="28"/>
          <w:szCs w:val="28"/>
        </w:rPr>
        <w:t xml:space="preserve"> 201</w:t>
      </w:r>
      <w:r w:rsidR="00971D10" w:rsidRPr="00F07F51">
        <w:rPr>
          <w:b w:val="0"/>
          <w:sz w:val="28"/>
          <w:szCs w:val="28"/>
        </w:rPr>
        <w:t>9</w:t>
      </w:r>
      <w:r w:rsidR="00BE7DFF"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652FE7">
      <w:pPr>
        <w:shd w:val="clear" w:color="auto" w:fill="FFFFFF"/>
        <w:ind w:left="709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3. Забезпечити: </w:t>
      </w:r>
    </w:p>
    <w:p w:rsidR="00BE7DFF" w:rsidRPr="00F07F51" w:rsidRDefault="00BE7DFF" w:rsidP="00971D10">
      <w:pPr>
        <w:tabs>
          <w:tab w:val="left" w:pos="567"/>
        </w:tabs>
        <w:spacing w:line="260" w:lineRule="exact"/>
        <w:jc w:val="both"/>
        <w:rPr>
          <w:sz w:val="16"/>
          <w:szCs w:val="16"/>
        </w:rPr>
      </w:pPr>
      <w:r w:rsidRPr="00F07F51">
        <w:rPr>
          <w:b w:val="0"/>
          <w:sz w:val="28"/>
          <w:szCs w:val="28"/>
        </w:rPr>
        <w:t xml:space="preserve">          3.1. Упорядкування</w:t>
      </w:r>
      <w:r w:rsidR="00971D10" w:rsidRPr="00F07F51">
        <w:rPr>
          <w:b w:val="0"/>
          <w:sz w:val="28"/>
          <w:szCs w:val="28"/>
        </w:rPr>
        <w:t xml:space="preserve"> та підтримання у належному стані меморіалів, пам’ятників, військових поховань жертв Другої світової війни.</w:t>
      </w:r>
      <w:r w:rsidR="00971D10" w:rsidRPr="00F07F51">
        <w:rPr>
          <w:b w:val="0"/>
          <w:sz w:val="28"/>
          <w:szCs w:val="28"/>
        </w:rPr>
        <w:tab/>
      </w:r>
    </w:p>
    <w:p w:rsidR="00BE7DFF" w:rsidRPr="00F07F51" w:rsidRDefault="00BE7DFF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Виконкоми селищної та сільських рад</w:t>
      </w:r>
    </w:p>
    <w:p w:rsidR="00971D10" w:rsidRPr="00F07F51" w:rsidRDefault="00971D10" w:rsidP="00971D10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Квітень-травень, жовтень 2019 року</w:t>
      </w:r>
    </w:p>
    <w:p w:rsidR="004106E0" w:rsidRPr="00F07F51" w:rsidRDefault="004106E0" w:rsidP="00220A13">
      <w:pPr>
        <w:tabs>
          <w:tab w:val="left" w:pos="4536"/>
        </w:tabs>
        <w:ind w:left="4536"/>
        <w:jc w:val="both"/>
        <w:rPr>
          <w:b w:val="0"/>
          <w:sz w:val="16"/>
          <w:szCs w:val="16"/>
        </w:rPr>
      </w:pPr>
    </w:p>
    <w:p w:rsidR="00BE7DFF" w:rsidRPr="00F07F51" w:rsidRDefault="00BE7DFF" w:rsidP="00652FE7">
      <w:pPr>
        <w:tabs>
          <w:tab w:val="left" w:pos="426"/>
          <w:tab w:val="left" w:pos="709"/>
        </w:tabs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          3.2. Організацію і проведення урочистих заходів, присвячених </w:t>
      </w:r>
      <w:r w:rsidR="00971D10" w:rsidRPr="00F07F51">
        <w:rPr>
          <w:b w:val="0"/>
          <w:sz w:val="28"/>
          <w:szCs w:val="28"/>
          <w:shd w:val="clear" w:color="auto" w:fill="FFFFFF"/>
        </w:rPr>
        <w:t xml:space="preserve">Дню пам’яті та примирення, </w:t>
      </w:r>
      <w:r w:rsidR="00971D10" w:rsidRPr="00F07F51">
        <w:rPr>
          <w:b w:val="0"/>
          <w:sz w:val="28"/>
          <w:szCs w:val="28"/>
        </w:rPr>
        <w:t xml:space="preserve">Дню  перемоги над нацизмом у Другій світовій війні та 75-й річниці вигнання нацистів з України </w:t>
      </w:r>
      <w:r w:rsidRPr="00F07F51">
        <w:rPr>
          <w:b w:val="0"/>
          <w:sz w:val="28"/>
          <w:szCs w:val="28"/>
        </w:rPr>
        <w:t>у всіх населених пунктах району</w:t>
      </w:r>
      <w:r w:rsidR="00971D10" w:rsidRPr="00F07F51">
        <w:rPr>
          <w:b w:val="0"/>
          <w:sz w:val="28"/>
          <w:szCs w:val="28"/>
        </w:rPr>
        <w:t>.</w:t>
      </w:r>
    </w:p>
    <w:p w:rsidR="00BE7DFF" w:rsidRPr="00F07F51" w:rsidRDefault="00530F97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Сектор інформаційної політики і комунікацій з громадськість о</w:t>
      </w:r>
      <w:r w:rsidR="00BE7DFF" w:rsidRPr="00F07F51">
        <w:rPr>
          <w:b w:val="0"/>
          <w:sz w:val="28"/>
          <w:szCs w:val="28"/>
        </w:rPr>
        <w:t>рганізаційн</w:t>
      </w:r>
      <w:r w:rsidRPr="00F07F51">
        <w:rPr>
          <w:b w:val="0"/>
          <w:sz w:val="28"/>
          <w:szCs w:val="28"/>
        </w:rPr>
        <w:t>ого</w:t>
      </w:r>
      <w:r w:rsidR="00BE7DFF" w:rsidRPr="00F07F51">
        <w:rPr>
          <w:b w:val="0"/>
          <w:sz w:val="28"/>
          <w:szCs w:val="28"/>
        </w:rPr>
        <w:t xml:space="preserve"> відділ</w:t>
      </w:r>
      <w:r w:rsidRPr="00F07F51">
        <w:rPr>
          <w:b w:val="0"/>
          <w:sz w:val="28"/>
          <w:szCs w:val="28"/>
        </w:rPr>
        <w:t>у</w:t>
      </w:r>
      <w:r w:rsidR="00BE7DFF" w:rsidRPr="00F07F51">
        <w:rPr>
          <w:b w:val="0"/>
          <w:sz w:val="28"/>
          <w:szCs w:val="28"/>
        </w:rPr>
        <w:t xml:space="preserve"> апарату  райдержадміністрації, відділи райдержадміністрації: освіти, культури і туризму, </w:t>
      </w:r>
      <w:proofErr w:type="spellStart"/>
      <w:r w:rsidR="00BE7DFF" w:rsidRPr="00F07F51">
        <w:rPr>
          <w:b w:val="0"/>
          <w:bCs w:val="0"/>
          <w:sz w:val="28"/>
          <w:szCs w:val="28"/>
        </w:rPr>
        <w:t>Чечельницька</w:t>
      </w:r>
      <w:proofErr w:type="spellEnd"/>
      <w:r w:rsidR="00BE7DFF" w:rsidRPr="00F07F51">
        <w:rPr>
          <w:b w:val="0"/>
          <w:bCs w:val="0"/>
          <w:sz w:val="28"/>
          <w:szCs w:val="28"/>
        </w:rPr>
        <w:t xml:space="preserve"> організація </w:t>
      </w:r>
      <w:r w:rsidR="00BE7DFF" w:rsidRPr="00F07F51">
        <w:rPr>
          <w:b w:val="0"/>
          <w:bCs w:val="0"/>
          <w:sz w:val="28"/>
          <w:szCs w:val="28"/>
        </w:rPr>
        <w:lastRenderedPageBreak/>
        <w:t>ветеранів України,</w:t>
      </w:r>
      <w:r w:rsidR="00BE7DFF" w:rsidRPr="00F07F51">
        <w:rPr>
          <w:b w:val="0"/>
          <w:sz w:val="28"/>
          <w:szCs w:val="28"/>
        </w:rPr>
        <w:t xml:space="preserve"> виконкоми селищної та сільських рад</w:t>
      </w:r>
    </w:p>
    <w:p w:rsidR="00BE7DFF" w:rsidRPr="00F07F51" w:rsidRDefault="00BE7DFF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Протягом травня</w:t>
      </w:r>
      <w:r w:rsidR="00971D10" w:rsidRPr="00F07F51">
        <w:rPr>
          <w:b w:val="0"/>
          <w:sz w:val="28"/>
          <w:szCs w:val="28"/>
        </w:rPr>
        <w:t>, жовтня</w:t>
      </w:r>
      <w:r w:rsidRPr="00F07F51">
        <w:rPr>
          <w:b w:val="0"/>
          <w:sz w:val="28"/>
          <w:szCs w:val="28"/>
        </w:rPr>
        <w:t xml:space="preserve"> 201</w:t>
      </w:r>
      <w:r w:rsidR="00971D10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1A350A">
      <w:pPr>
        <w:ind w:left="5670"/>
        <w:jc w:val="both"/>
        <w:rPr>
          <w:b w:val="0"/>
          <w:sz w:val="16"/>
          <w:szCs w:val="16"/>
        </w:rPr>
      </w:pPr>
    </w:p>
    <w:p w:rsidR="00BE7DFF" w:rsidRPr="00F07F51" w:rsidRDefault="00BE7DFF" w:rsidP="00220A13">
      <w:pPr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3.3. Підготовку та проведення у всіх населених пунктах району мітингів-реквіємів, урочистих покладань квітів, вінків та гірлянд до пам’ятників, обелісків, пам’ятних знаків загиблим у Другій світовій війні з нагоди </w:t>
      </w:r>
      <w:r w:rsidR="00971D10" w:rsidRPr="00F07F51">
        <w:rPr>
          <w:b w:val="0"/>
          <w:sz w:val="28"/>
          <w:szCs w:val="28"/>
          <w:shd w:val="clear" w:color="auto" w:fill="FFFFFF"/>
        </w:rPr>
        <w:t xml:space="preserve">Дня пам’яті та примирення, </w:t>
      </w:r>
      <w:r w:rsidR="00971D10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sz w:val="28"/>
          <w:szCs w:val="28"/>
        </w:rPr>
        <w:t>.</w:t>
      </w:r>
    </w:p>
    <w:p w:rsidR="00BE7DFF" w:rsidRPr="00F07F51" w:rsidRDefault="00530F97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Сектор інформаційної політики і комунікацій з громадськість організаційного відділу </w:t>
      </w:r>
      <w:r w:rsidR="00BE7DFF" w:rsidRPr="00F07F51">
        <w:rPr>
          <w:b w:val="0"/>
          <w:sz w:val="28"/>
          <w:szCs w:val="28"/>
        </w:rPr>
        <w:t>апарату  райдержадміністрації, відділи райдержадміністрації: освіти, культури і туризму, виконком селищної ради, виконкоми селищної та сільських рад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0</w:t>
      </w:r>
      <w:r w:rsidR="004F1BAE" w:rsidRPr="00F07F51">
        <w:rPr>
          <w:b w:val="0"/>
          <w:sz w:val="28"/>
          <w:szCs w:val="28"/>
        </w:rPr>
        <w:t>7</w:t>
      </w:r>
      <w:r w:rsidRPr="00F07F51">
        <w:rPr>
          <w:b w:val="0"/>
          <w:sz w:val="28"/>
          <w:szCs w:val="28"/>
        </w:rPr>
        <w:t>-09 травня, 2</w:t>
      </w:r>
      <w:r w:rsidR="001E5A88" w:rsidRPr="00F07F51">
        <w:rPr>
          <w:b w:val="0"/>
          <w:sz w:val="28"/>
          <w:szCs w:val="28"/>
        </w:rPr>
        <w:t>8</w:t>
      </w:r>
      <w:r w:rsidRPr="00F07F51">
        <w:rPr>
          <w:b w:val="0"/>
          <w:sz w:val="28"/>
          <w:szCs w:val="28"/>
        </w:rPr>
        <w:t xml:space="preserve"> </w:t>
      </w:r>
      <w:r w:rsidR="001E5A88" w:rsidRPr="00F07F51">
        <w:rPr>
          <w:b w:val="0"/>
          <w:sz w:val="28"/>
          <w:szCs w:val="28"/>
        </w:rPr>
        <w:t>жовт</w:t>
      </w:r>
      <w:r w:rsidRPr="00F07F51">
        <w:rPr>
          <w:b w:val="0"/>
          <w:sz w:val="28"/>
          <w:szCs w:val="28"/>
        </w:rPr>
        <w:t>ня  201</w:t>
      </w:r>
      <w:r w:rsidR="001E5A88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A92D1E">
      <w:pPr>
        <w:ind w:left="5670"/>
        <w:jc w:val="both"/>
        <w:rPr>
          <w:b w:val="0"/>
          <w:sz w:val="16"/>
          <w:szCs w:val="16"/>
        </w:rPr>
      </w:pPr>
    </w:p>
    <w:p w:rsidR="00BE7DFF" w:rsidRPr="00F07F51" w:rsidRDefault="00BE7DFF" w:rsidP="00652FE7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3.4. Відвідування ветеранів війни, які перебувають у лікувальних закладах, соціальній лікарні.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</w:t>
      </w:r>
      <w:proofErr w:type="spellStart"/>
      <w:r w:rsidRPr="00F07F51">
        <w:rPr>
          <w:b w:val="0"/>
          <w:sz w:val="28"/>
          <w:szCs w:val="28"/>
        </w:rPr>
        <w:t>КУ</w:t>
      </w:r>
      <w:proofErr w:type="spellEnd"/>
      <w:r w:rsidRPr="00F07F51">
        <w:rPr>
          <w:b w:val="0"/>
          <w:sz w:val="28"/>
          <w:szCs w:val="28"/>
        </w:rPr>
        <w:t xml:space="preserve"> «</w:t>
      </w:r>
      <w:proofErr w:type="spellStart"/>
      <w:r w:rsidRPr="00F07F51">
        <w:rPr>
          <w:b w:val="0"/>
          <w:sz w:val="28"/>
          <w:szCs w:val="28"/>
        </w:rPr>
        <w:t>Чечельницький</w:t>
      </w:r>
      <w:proofErr w:type="spellEnd"/>
      <w:r w:rsidRPr="00F07F51">
        <w:rPr>
          <w:b w:val="0"/>
          <w:sz w:val="28"/>
          <w:szCs w:val="28"/>
        </w:rPr>
        <w:t xml:space="preserve"> РЦ ПМСД», виконавчі комітети селищної та сільських рад  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9 травня 201</w:t>
      </w:r>
      <w:r w:rsidR="001E5A88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 </w:t>
      </w:r>
    </w:p>
    <w:p w:rsidR="00BE7DFF" w:rsidRPr="00F07F51" w:rsidRDefault="00BE7DFF" w:rsidP="00641877">
      <w:pPr>
        <w:ind w:left="567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   </w:t>
      </w:r>
    </w:p>
    <w:p w:rsidR="00BE7DFF" w:rsidRPr="00F07F51" w:rsidRDefault="00BE7DFF" w:rsidP="008D6245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3.5. Охорону громадського порядку та дотримання вимог з безпеки дорожнього руху, медичного супроводу у місцях проведення заходів з відзначення </w:t>
      </w:r>
      <w:r w:rsidR="00DA088C" w:rsidRPr="00F07F51">
        <w:rPr>
          <w:b w:val="0"/>
          <w:sz w:val="28"/>
          <w:szCs w:val="28"/>
          <w:shd w:val="clear" w:color="auto" w:fill="FFFFFF"/>
        </w:rPr>
        <w:t xml:space="preserve">Дня пам’яті та примирення, </w:t>
      </w:r>
      <w:r w:rsidR="00DA088C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sz w:val="28"/>
          <w:szCs w:val="28"/>
        </w:rPr>
        <w:t>.</w:t>
      </w:r>
    </w:p>
    <w:p w:rsidR="00BE7DFF" w:rsidRPr="00F07F51" w:rsidRDefault="00BE7DFF" w:rsidP="00220A13">
      <w:pPr>
        <w:pStyle w:val="a6"/>
        <w:ind w:left="4536"/>
        <w:jc w:val="both"/>
        <w:rPr>
          <w:b w:val="0"/>
          <w:color w:val="auto"/>
        </w:rPr>
      </w:pPr>
      <w:proofErr w:type="spellStart"/>
      <w:r w:rsidRPr="00F07F51">
        <w:rPr>
          <w:b w:val="0"/>
          <w:color w:val="auto"/>
        </w:rPr>
        <w:t>Чечельницьке</w:t>
      </w:r>
      <w:proofErr w:type="spellEnd"/>
      <w:r w:rsidRPr="00F07F51">
        <w:rPr>
          <w:b w:val="0"/>
          <w:color w:val="auto"/>
        </w:rPr>
        <w:t xml:space="preserve"> відділення поліції </w:t>
      </w:r>
      <w:proofErr w:type="spellStart"/>
      <w:r w:rsidRPr="00F07F51">
        <w:rPr>
          <w:b w:val="0"/>
          <w:color w:val="auto"/>
        </w:rPr>
        <w:t>Бершадського</w:t>
      </w:r>
      <w:proofErr w:type="spellEnd"/>
      <w:r w:rsidRPr="00F07F51">
        <w:rPr>
          <w:b w:val="0"/>
          <w:color w:val="auto"/>
        </w:rPr>
        <w:t xml:space="preserve"> відділу поліції Головного управління Національної поліції</w:t>
      </w:r>
      <w:r w:rsidRPr="00F07F51">
        <w:rPr>
          <w:b w:val="0"/>
          <w:color w:val="auto"/>
          <w:spacing w:val="-2"/>
        </w:rPr>
        <w:t xml:space="preserve"> у Вінницькій області</w:t>
      </w:r>
      <w:r w:rsidRPr="00F07F51">
        <w:rPr>
          <w:b w:val="0"/>
          <w:color w:val="auto"/>
        </w:rPr>
        <w:t xml:space="preserve">, </w:t>
      </w:r>
      <w:r w:rsidR="001E5A88" w:rsidRPr="00F07F51">
        <w:rPr>
          <w:b w:val="0"/>
          <w:color w:val="auto"/>
          <w:spacing w:val="-2"/>
        </w:rPr>
        <w:t xml:space="preserve">НКП  </w:t>
      </w:r>
      <w:r w:rsidR="001E5A88" w:rsidRPr="00F07F51">
        <w:rPr>
          <w:b w:val="0"/>
          <w:color w:val="auto"/>
        </w:rPr>
        <w:t>«</w:t>
      </w:r>
      <w:proofErr w:type="spellStart"/>
      <w:r w:rsidR="001E5A88" w:rsidRPr="00F07F51">
        <w:rPr>
          <w:b w:val="0"/>
          <w:color w:val="auto"/>
        </w:rPr>
        <w:t>Чечельницький</w:t>
      </w:r>
      <w:proofErr w:type="spellEnd"/>
      <w:r w:rsidR="001E5A88" w:rsidRPr="00F07F51">
        <w:rPr>
          <w:b w:val="0"/>
          <w:color w:val="auto"/>
        </w:rPr>
        <w:t xml:space="preserve"> ЦПМСД»</w:t>
      </w:r>
      <w:r w:rsidRPr="00F07F51">
        <w:rPr>
          <w:b w:val="0"/>
          <w:color w:val="auto"/>
        </w:rPr>
        <w:t>, виконкоми селищної та сільських рад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09 травня, 2</w:t>
      </w:r>
      <w:r w:rsidR="00DA088C" w:rsidRPr="00F07F51">
        <w:rPr>
          <w:b w:val="0"/>
          <w:sz w:val="28"/>
          <w:szCs w:val="28"/>
        </w:rPr>
        <w:t>8</w:t>
      </w:r>
      <w:r w:rsidRPr="00F07F51">
        <w:rPr>
          <w:b w:val="0"/>
          <w:sz w:val="28"/>
          <w:szCs w:val="28"/>
        </w:rPr>
        <w:t xml:space="preserve"> </w:t>
      </w:r>
      <w:r w:rsidR="00DA088C" w:rsidRPr="00F07F51">
        <w:rPr>
          <w:b w:val="0"/>
          <w:sz w:val="28"/>
          <w:szCs w:val="28"/>
        </w:rPr>
        <w:t>жовт</w:t>
      </w:r>
      <w:r w:rsidRPr="00F07F51">
        <w:rPr>
          <w:b w:val="0"/>
          <w:sz w:val="28"/>
          <w:szCs w:val="28"/>
        </w:rPr>
        <w:t>ня 201</w:t>
      </w:r>
      <w:r w:rsidR="00DA088C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A92D1E">
      <w:pPr>
        <w:ind w:left="5670"/>
        <w:jc w:val="both"/>
        <w:rPr>
          <w:b w:val="0"/>
          <w:sz w:val="16"/>
          <w:szCs w:val="16"/>
        </w:rPr>
      </w:pPr>
    </w:p>
    <w:p w:rsidR="00BE7DFF" w:rsidRPr="00F07F51" w:rsidRDefault="00BE7DFF" w:rsidP="00C7607D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3.6. Висвітлення в місцевих засобах масової інформації актуальних питань життя ветеранів Другої світової війни, спогадів учасників та очевидців </w:t>
      </w:r>
      <w:r w:rsidR="00DA088C" w:rsidRPr="00F07F51">
        <w:rPr>
          <w:b w:val="0"/>
          <w:sz w:val="28"/>
          <w:szCs w:val="28"/>
        </w:rPr>
        <w:t>подій Другої світової війни</w:t>
      </w:r>
      <w:r w:rsidRPr="00F07F51">
        <w:rPr>
          <w:b w:val="0"/>
          <w:sz w:val="28"/>
          <w:szCs w:val="28"/>
        </w:rPr>
        <w:t xml:space="preserve"> та підготовку і відзначення в районі </w:t>
      </w:r>
      <w:r w:rsidR="00DA088C" w:rsidRPr="00F07F51">
        <w:rPr>
          <w:b w:val="0"/>
          <w:sz w:val="28"/>
          <w:szCs w:val="28"/>
          <w:shd w:val="clear" w:color="auto" w:fill="FFFFFF"/>
        </w:rPr>
        <w:t xml:space="preserve">Дня пам’яті та примирення, </w:t>
      </w:r>
      <w:r w:rsidR="00DA088C" w:rsidRPr="00F07F51">
        <w:rPr>
          <w:b w:val="0"/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sz w:val="28"/>
          <w:szCs w:val="28"/>
        </w:rPr>
        <w:t>. </w:t>
      </w:r>
    </w:p>
    <w:p w:rsidR="00BE7DFF" w:rsidRPr="00F07F51" w:rsidRDefault="00530F97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Сектор інформаційної політики і комунікацій з громадськість </w:t>
      </w:r>
      <w:r w:rsidRPr="00F07F51">
        <w:rPr>
          <w:b w:val="0"/>
          <w:sz w:val="28"/>
          <w:szCs w:val="28"/>
        </w:rPr>
        <w:lastRenderedPageBreak/>
        <w:t xml:space="preserve">організаційного відділу </w:t>
      </w:r>
      <w:r w:rsidR="00BE7DFF" w:rsidRPr="00F07F51">
        <w:rPr>
          <w:b w:val="0"/>
          <w:sz w:val="28"/>
          <w:szCs w:val="28"/>
        </w:rPr>
        <w:t>апарату  районної державної адміністрації, виконкоми селищної та сільських рад</w:t>
      </w:r>
    </w:p>
    <w:p w:rsidR="00BE7DFF" w:rsidRPr="00F07F51" w:rsidRDefault="004F1BAE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Травень</w:t>
      </w:r>
      <w:r w:rsidR="00DA088C" w:rsidRPr="00F07F51">
        <w:rPr>
          <w:b w:val="0"/>
          <w:sz w:val="28"/>
          <w:szCs w:val="28"/>
        </w:rPr>
        <w:t>, жовтень</w:t>
      </w:r>
      <w:r w:rsidR="00BE7DFF" w:rsidRPr="00F07F51">
        <w:rPr>
          <w:b w:val="0"/>
          <w:sz w:val="28"/>
          <w:szCs w:val="28"/>
        </w:rPr>
        <w:t xml:space="preserve">  201</w:t>
      </w:r>
      <w:r w:rsidR="00DA088C" w:rsidRPr="00F07F51">
        <w:rPr>
          <w:b w:val="0"/>
          <w:sz w:val="28"/>
          <w:szCs w:val="28"/>
        </w:rPr>
        <w:t>9</w:t>
      </w:r>
      <w:r w:rsidR="00BE7DFF" w:rsidRPr="00F07F51">
        <w:rPr>
          <w:b w:val="0"/>
          <w:sz w:val="28"/>
          <w:szCs w:val="28"/>
        </w:rPr>
        <w:t xml:space="preserve"> року</w:t>
      </w:r>
    </w:p>
    <w:p w:rsidR="004F1BAE" w:rsidRPr="00F07F51" w:rsidRDefault="00BE7DFF" w:rsidP="00C7607D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4.Організувати: </w:t>
      </w:r>
    </w:p>
    <w:p w:rsidR="00F27900" w:rsidRPr="00F07F51" w:rsidRDefault="004F1BAE" w:rsidP="00F27900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  <w:shd w:val="clear" w:color="auto" w:fill="FFFFFF"/>
        </w:rPr>
        <w:t xml:space="preserve">4.1. проведення </w:t>
      </w:r>
      <w:r w:rsidR="00F27900" w:rsidRPr="00F07F51">
        <w:rPr>
          <w:b w:val="0"/>
          <w:sz w:val="28"/>
          <w:szCs w:val="28"/>
        </w:rPr>
        <w:t xml:space="preserve">в закладах освіти патріотичних заходів за участю ветеранів війни, борців за незалежність України у </w:t>
      </w:r>
      <w:r w:rsidR="00F27900" w:rsidRPr="00F07F51">
        <w:rPr>
          <w:b w:val="0"/>
          <w:sz w:val="28"/>
          <w:szCs w:val="28"/>
          <w:lang w:val="en-US"/>
        </w:rPr>
        <w:t>XX</w:t>
      </w:r>
      <w:r w:rsidR="00F27900" w:rsidRPr="00F07F51">
        <w:rPr>
          <w:b w:val="0"/>
          <w:sz w:val="28"/>
          <w:szCs w:val="28"/>
        </w:rPr>
        <w:t xml:space="preserve"> столітті, учасників антитерористичної операції та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областях.</w:t>
      </w:r>
    </w:p>
    <w:p w:rsidR="004F1BAE" w:rsidRPr="00F07F51" w:rsidRDefault="001A3E3D" w:rsidP="001A3E3D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Відділ освіти райдержадміністрації, виконавчі комітети селищної та сільських рад</w:t>
      </w:r>
    </w:p>
    <w:p w:rsidR="001A3E3D" w:rsidRPr="00F07F51" w:rsidRDefault="001A3E3D" w:rsidP="001A3E3D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Травень, жовтень  2019 року</w:t>
      </w:r>
    </w:p>
    <w:p w:rsidR="004F1BAE" w:rsidRPr="00F07F51" w:rsidRDefault="00BE7DFF" w:rsidP="004F1BAE">
      <w:pPr>
        <w:shd w:val="clear" w:color="auto" w:fill="FFFFFF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F07F51">
        <w:rPr>
          <w:b w:val="0"/>
          <w:sz w:val="16"/>
          <w:szCs w:val="16"/>
        </w:rPr>
        <w:br/>
      </w:r>
      <w:r w:rsidRPr="00F07F51">
        <w:rPr>
          <w:b w:val="0"/>
          <w:sz w:val="28"/>
          <w:szCs w:val="28"/>
        </w:rPr>
        <w:t xml:space="preserve">         4.</w:t>
      </w:r>
      <w:r w:rsidR="004F1BAE" w:rsidRPr="00F07F51">
        <w:rPr>
          <w:b w:val="0"/>
          <w:sz w:val="28"/>
          <w:szCs w:val="28"/>
        </w:rPr>
        <w:t>2</w:t>
      </w:r>
      <w:r w:rsidRPr="00F07F51">
        <w:rPr>
          <w:b w:val="0"/>
          <w:sz w:val="28"/>
          <w:szCs w:val="28"/>
        </w:rPr>
        <w:t xml:space="preserve">. </w:t>
      </w:r>
      <w:r w:rsidR="001A3E3D" w:rsidRPr="00F07F51">
        <w:rPr>
          <w:b w:val="0"/>
          <w:snapToGrid w:val="0"/>
          <w:sz w:val="28"/>
          <w:szCs w:val="28"/>
        </w:rPr>
        <w:t>проведення  виставки Українського інституту національної пам’яті  «Тріумф людини. Мешканці України, які пройшли нацистські концтабори», виставок архівних матеріалів, пов’язаних із участю українського народу у Другій світовій війні.</w:t>
      </w:r>
    </w:p>
    <w:p w:rsidR="00BE7DFF" w:rsidRPr="00F07F51" w:rsidRDefault="004F1BAE" w:rsidP="004F1BAE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                                   </w:t>
      </w:r>
      <w:r w:rsidR="00BE7DFF" w:rsidRPr="00F07F51">
        <w:rPr>
          <w:b w:val="0"/>
          <w:sz w:val="28"/>
          <w:szCs w:val="28"/>
        </w:rPr>
        <w:t>Відділ</w:t>
      </w:r>
      <w:r w:rsidR="004106E0" w:rsidRPr="00F07F51">
        <w:rPr>
          <w:b w:val="0"/>
          <w:sz w:val="28"/>
          <w:szCs w:val="28"/>
        </w:rPr>
        <w:t xml:space="preserve">и </w:t>
      </w:r>
      <w:r w:rsidR="00BE7DFF" w:rsidRPr="00F07F51">
        <w:rPr>
          <w:b w:val="0"/>
          <w:sz w:val="28"/>
          <w:szCs w:val="28"/>
        </w:rPr>
        <w:t xml:space="preserve">культури і туризму 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райдержадміністрації, виконавчі комітети селищної та сільських рад  </w:t>
      </w:r>
    </w:p>
    <w:p w:rsidR="00BE7DFF" w:rsidRPr="00F07F51" w:rsidRDefault="001A3E3D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Протягом</w:t>
      </w:r>
      <w:r w:rsidR="004F1BAE" w:rsidRPr="00F07F51">
        <w:rPr>
          <w:b w:val="0"/>
          <w:sz w:val="28"/>
          <w:szCs w:val="28"/>
        </w:rPr>
        <w:t xml:space="preserve"> 201</w:t>
      </w:r>
      <w:r w:rsidRPr="00F07F51">
        <w:rPr>
          <w:b w:val="0"/>
          <w:sz w:val="28"/>
          <w:szCs w:val="28"/>
        </w:rPr>
        <w:t>9</w:t>
      </w:r>
      <w:r w:rsidR="004F1BAE" w:rsidRPr="00F07F51">
        <w:rPr>
          <w:b w:val="0"/>
          <w:sz w:val="28"/>
          <w:szCs w:val="28"/>
        </w:rPr>
        <w:t xml:space="preserve"> </w:t>
      </w:r>
      <w:r w:rsidR="00BE7DFF" w:rsidRPr="00F07F51">
        <w:rPr>
          <w:b w:val="0"/>
          <w:sz w:val="28"/>
          <w:szCs w:val="28"/>
        </w:rPr>
        <w:t>року</w:t>
      </w:r>
    </w:p>
    <w:p w:rsidR="00BE7DFF" w:rsidRPr="00F07F51" w:rsidRDefault="00BE7DFF" w:rsidP="001A3E3D">
      <w:pPr>
        <w:jc w:val="both"/>
        <w:rPr>
          <w:b w:val="0"/>
          <w:sz w:val="16"/>
          <w:szCs w:val="16"/>
        </w:rPr>
      </w:pPr>
    </w:p>
    <w:p w:rsidR="004F1BAE" w:rsidRPr="00F07F51" w:rsidRDefault="00BE7DFF" w:rsidP="004F1BA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b w:val="0"/>
          <w:sz w:val="28"/>
          <w:szCs w:val="28"/>
          <w:shd w:val="clear" w:color="auto" w:fill="FFFFFF"/>
        </w:rPr>
      </w:pPr>
      <w:r w:rsidRPr="00F07F51">
        <w:rPr>
          <w:b w:val="0"/>
          <w:sz w:val="28"/>
          <w:szCs w:val="28"/>
        </w:rPr>
        <w:t>Вжити</w:t>
      </w:r>
      <w:r w:rsidR="00DA088C" w:rsidRPr="00F07F51">
        <w:rPr>
          <w:b w:val="0"/>
          <w:sz w:val="28"/>
          <w:szCs w:val="28"/>
        </w:rPr>
        <w:t xml:space="preserve"> додаткових</w:t>
      </w:r>
      <w:r w:rsidRPr="00F07F51">
        <w:rPr>
          <w:b w:val="0"/>
          <w:sz w:val="28"/>
          <w:szCs w:val="28"/>
        </w:rPr>
        <w:t xml:space="preserve"> заходів </w:t>
      </w:r>
      <w:r w:rsidR="00DA088C" w:rsidRPr="00F07F51">
        <w:rPr>
          <w:b w:val="0"/>
          <w:sz w:val="28"/>
          <w:szCs w:val="28"/>
        </w:rPr>
        <w:t>щодо</w:t>
      </w:r>
      <w:r w:rsidRPr="00F07F51">
        <w:rPr>
          <w:b w:val="0"/>
          <w:sz w:val="28"/>
          <w:szCs w:val="28"/>
        </w:rPr>
        <w:t xml:space="preserve"> поліпшення</w:t>
      </w:r>
      <w:r w:rsidR="00DA088C" w:rsidRPr="00F07F51">
        <w:rPr>
          <w:b w:val="0"/>
          <w:sz w:val="28"/>
          <w:szCs w:val="28"/>
        </w:rPr>
        <w:t xml:space="preserve"> соціального, медичного та інших видів обслуговування ветеранів війни, </w:t>
      </w:r>
      <w:r w:rsidRPr="00F07F51">
        <w:rPr>
          <w:b w:val="0"/>
          <w:sz w:val="28"/>
          <w:szCs w:val="28"/>
        </w:rPr>
        <w:t xml:space="preserve"> </w:t>
      </w:r>
      <w:r w:rsidR="004F1BAE" w:rsidRPr="00F07F51">
        <w:rPr>
          <w:b w:val="0"/>
          <w:sz w:val="28"/>
          <w:szCs w:val="28"/>
          <w:shd w:val="clear" w:color="auto" w:fill="FFFFFF"/>
        </w:rPr>
        <w:t xml:space="preserve">надання їм необхідної </w:t>
      </w:r>
      <w:r w:rsidR="00DA088C" w:rsidRPr="00F07F51">
        <w:rPr>
          <w:b w:val="0"/>
          <w:sz w:val="28"/>
          <w:szCs w:val="28"/>
          <w:shd w:val="clear" w:color="auto" w:fill="FFFFFF"/>
        </w:rPr>
        <w:t>адресної</w:t>
      </w:r>
      <w:r w:rsidR="004F1BAE" w:rsidRPr="00F07F51">
        <w:rPr>
          <w:b w:val="0"/>
          <w:sz w:val="28"/>
          <w:szCs w:val="28"/>
          <w:shd w:val="clear" w:color="auto" w:fill="FFFFFF"/>
        </w:rPr>
        <w:t xml:space="preserve"> підтримки</w:t>
      </w:r>
      <w:r w:rsidR="00DA088C" w:rsidRPr="00F07F51">
        <w:rPr>
          <w:b w:val="0"/>
          <w:sz w:val="28"/>
          <w:szCs w:val="28"/>
          <w:shd w:val="clear" w:color="auto" w:fill="FFFFFF"/>
        </w:rPr>
        <w:t>, покращення умов життєзабезпечення</w:t>
      </w:r>
      <w:r w:rsidR="00096676" w:rsidRPr="00F07F51">
        <w:rPr>
          <w:b w:val="0"/>
          <w:sz w:val="28"/>
          <w:szCs w:val="28"/>
          <w:shd w:val="clear" w:color="auto" w:fill="FFFFFF"/>
        </w:rPr>
        <w:t>, насамперед інвалідів війни, учасників бойових дій, сімей загиблих у Другій світовій війні</w:t>
      </w:r>
      <w:r w:rsidR="004F1BAE" w:rsidRPr="00F07F51">
        <w:rPr>
          <w:b w:val="0"/>
          <w:sz w:val="28"/>
          <w:szCs w:val="28"/>
          <w:shd w:val="clear" w:color="auto" w:fill="FFFFFF"/>
        </w:rPr>
        <w:t>.</w:t>
      </w:r>
    </w:p>
    <w:p w:rsidR="00BE7DFF" w:rsidRPr="00F07F51" w:rsidRDefault="00BE7DFF" w:rsidP="004F1BAE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Управління праці та соціального захисту населення райдержадміністрації, </w:t>
      </w:r>
      <w:r w:rsidR="00096676" w:rsidRPr="00F07F51">
        <w:rPr>
          <w:b w:val="0"/>
          <w:spacing w:val="-1"/>
          <w:sz w:val="28"/>
          <w:szCs w:val="28"/>
        </w:rPr>
        <w:t>НКП “</w:t>
      </w:r>
      <w:proofErr w:type="spellStart"/>
      <w:r w:rsidR="00096676" w:rsidRPr="00F07F51">
        <w:rPr>
          <w:b w:val="0"/>
          <w:spacing w:val="-1"/>
          <w:sz w:val="28"/>
          <w:szCs w:val="28"/>
        </w:rPr>
        <w:t>Чечельницька</w:t>
      </w:r>
      <w:proofErr w:type="spellEnd"/>
      <w:r w:rsidR="00096676" w:rsidRPr="00F07F51">
        <w:rPr>
          <w:b w:val="0"/>
          <w:spacing w:val="-1"/>
          <w:sz w:val="28"/>
          <w:szCs w:val="28"/>
        </w:rPr>
        <w:t xml:space="preserve"> ЛПЛ”</w:t>
      </w:r>
      <w:r w:rsidRPr="00F07F51">
        <w:rPr>
          <w:b w:val="0"/>
          <w:sz w:val="28"/>
          <w:szCs w:val="28"/>
        </w:rPr>
        <w:t xml:space="preserve">, виконавчі комітети селищної та сільських рад  </w:t>
      </w:r>
    </w:p>
    <w:p w:rsidR="00BE7DFF" w:rsidRPr="00F07F51" w:rsidRDefault="00BE7DFF" w:rsidP="004F1BAE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Протягом 201</w:t>
      </w:r>
      <w:r w:rsidR="00096676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E62DAE">
      <w:pPr>
        <w:ind w:left="5670"/>
        <w:jc w:val="both"/>
        <w:rPr>
          <w:b w:val="0"/>
          <w:sz w:val="16"/>
          <w:szCs w:val="16"/>
        </w:rPr>
      </w:pPr>
      <w:r w:rsidRPr="00F07F51">
        <w:rPr>
          <w:b w:val="0"/>
          <w:sz w:val="16"/>
          <w:szCs w:val="16"/>
        </w:rPr>
        <w:t xml:space="preserve">   </w:t>
      </w:r>
    </w:p>
    <w:p w:rsidR="00BE7DFF" w:rsidRPr="00F07F51" w:rsidRDefault="00BE7DFF" w:rsidP="00C7607D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6. Рекомендувати релігійним </w:t>
      </w:r>
      <w:r w:rsidR="00DA088C" w:rsidRPr="00F07F51">
        <w:rPr>
          <w:b w:val="0"/>
          <w:sz w:val="28"/>
          <w:szCs w:val="28"/>
        </w:rPr>
        <w:t>організаці</w:t>
      </w:r>
      <w:r w:rsidRPr="00F07F51">
        <w:rPr>
          <w:b w:val="0"/>
          <w:sz w:val="28"/>
          <w:szCs w:val="28"/>
        </w:rPr>
        <w:t xml:space="preserve">ям провести поминальні панахиди </w:t>
      </w:r>
      <w:r w:rsidR="00DA088C" w:rsidRPr="00F07F51">
        <w:rPr>
          <w:b w:val="0"/>
          <w:sz w:val="28"/>
          <w:szCs w:val="28"/>
        </w:rPr>
        <w:t xml:space="preserve">та заупокійні богослужіння в храмах та біля пам’ятників, обелісків, на меморіальних комплексах </w:t>
      </w:r>
      <w:r w:rsidRPr="00F07F51">
        <w:rPr>
          <w:b w:val="0"/>
          <w:sz w:val="28"/>
          <w:szCs w:val="28"/>
        </w:rPr>
        <w:t xml:space="preserve">за </w:t>
      </w:r>
      <w:r w:rsidR="00DA088C" w:rsidRPr="00F07F51">
        <w:rPr>
          <w:b w:val="0"/>
          <w:sz w:val="28"/>
          <w:szCs w:val="28"/>
        </w:rPr>
        <w:t>загибли</w:t>
      </w:r>
      <w:r w:rsidRPr="00F07F51">
        <w:rPr>
          <w:b w:val="0"/>
          <w:sz w:val="28"/>
          <w:szCs w:val="28"/>
        </w:rPr>
        <w:t>ми</w:t>
      </w:r>
      <w:r w:rsidR="00DA088C" w:rsidRPr="00F07F51">
        <w:rPr>
          <w:b w:val="0"/>
          <w:sz w:val="28"/>
          <w:szCs w:val="28"/>
        </w:rPr>
        <w:t xml:space="preserve"> у</w:t>
      </w:r>
      <w:r w:rsidRPr="00F07F51">
        <w:rPr>
          <w:b w:val="0"/>
          <w:sz w:val="28"/>
          <w:szCs w:val="28"/>
        </w:rPr>
        <w:t xml:space="preserve"> Друг</w:t>
      </w:r>
      <w:r w:rsidR="00DA088C" w:rsidRPr="00F07F51">
        <w:rPr>
          <w:b w:val="0"/>
          <w:sz w:val="28"/>
          <w:szCs w:val="28"/>
        </w:rPr>
        <w:t>ій</w:t>
      </w:r>
      <w:r w:rsidRPr="00F07F51">
        <w:rPr>
          <w:b w:val="0"/>
          <w:sz w:val="28"/>
          <w:szCs w:val="28"/>
        </w:rPr>
        <w:t xml:space="preserve"> світов</w:t>
      </w:r>
      <w:r w:rsidR="00DA088C" w:rsidRPr="00F07F51">
        <w:rPr>
          <w:b w:val="0"/>
          <w:sz w:val="28"/>
          <w:szCs w:val="28"/>
        </w:rPr>
        <w:t>ій</w:t>
      </w:r>
      <w:r w:rsidRPr="00F07F51">
        <w:rPr>
          <w:b w:val="0"/>
          <w:sz w:val="28"/>
          <w:szCs w:val="28"/>
        </w:rPr>
        <w:t xml:space="preserve"> війн</w:t>
      </w:r>
      <w:r w:rsidR="00DA088C" w:rsidRPr="00F07F51">
        <w:rPr>
          <w:b w:val="0"/>
          <w:sz w:val="28"/>
          <w:szCs w:val="28"/>
        </w:rPr>
        <w:t>і</w:t>
      </w:r>
      <w:r w:rsidRPr="00F07F51">
        <w:rPr>
          <w:b w:val="0"/>
          <w:sz w:val="28"/>
          <w:szCs w:val="28"/>
        </w:rPr>
        <w:t>, молебні за мир та злагоду в Україні і захисників Вітчизни.</w:t>
      </w:r>
    </w:p>
    <w:p w:rsidR="00BE7DFF" w:rsidRPr="00F07F51" w:rsidRDefault="00530F97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Сектор інформаційної політики і комунікацій з громадськість організаційного відділу </w:t>
      </w:r>
      <w:r w:rsidR="00BE7DFF" w:rsidRPr="00F07F51">
        <w:rPr>
          <w:b w:val="0"/>
          <w:sz w:val="28"/>
          <w:szCs w:val="28"/>
        </w:rPr>
        <w:t>апарату  районної державної адміністрації, виконкоми селищної та сільських рад</w:t>
      </w:r>
    </w:p>
    <w:p w:rsidR="00BE7DFF" w:rsidRPr="00F07F51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 xml:space="preserve">Травень, </w:t>
      </w:r>
      <w:r w:rsidR="00DA088C" w:rsidRPr="00F07F51">
        <w:rPr>
          <w:b w:val="0"/>
          <w:sz w:val="28"/>
          <w:szCs w:val="28"/>
        </w:rPr>
        <w:t>жовтень</w:t>
      </w:r>
      <w:r w:rsidRPr="00F07F51">
        <w:rPr>
          <w:b w:val="0"/>
          <w:sz w:val="28"/>
          <w:szCs w:val="28"/>
        </w:rPr>
        <w:t xml:space="preserve"> 201</w:t>
      </w:r>
      <w:r w:rsidR="00DA088C" w:rsidRPr="00F07F51">
        <w:rPr>
          <w:b w:val="0"/>
          <w:sz w:val="28"/>
          <w:szCs w:val="28"/>
        </w:rPr>
        <w:t>9</w:t>
      </w:r>
      <w:r w:rsidRPr="00F07F51">
        <w:rPr>
          <w:b w:val="0"/>
          <w:sz w:val="28"/>
          <w:szCs w:val="28"/>
        </w:rPr>
        <w:t xml:space="preserve"> року</w:t>
      </w:r>
    </w:p>
    <w:p w:rsidR="00BE7DFF" w:rsidRPr="00F07F51" w:rsidRDefault="00BE7DFF" w:rsidP="00C7607D">
      <w:pPr>
        <w:jc w:val="both"/>
        <w:rPr>
          <w:rStyle w:val="FontStyle"/>
          <w:b w:val="0"/>
          <w:color w:val="auto"/>
          <w:sz w:val="28"/>
        </w:rPr>
      </w:pPr>
      <w:proofErr w:type="spellStart"/>
      <w:r w:rsidRPr="00F07F51">
        <w:rPr>
          <w:sz w:val="22"/>
          <w:szCs w:val="22"/>
        </w:rPr>
        <w:t>П’яніщук</w:t>
      </w:r>
      <w:proofErr w:type="spellEnd"/>
    </w:p>
    <w:p w:rsidR="00BE7DFF" w:rsidRPr="00F07F51" w:rsidRDefault="00BE7DFF" w:rsidP="006655AE">
      <w:pPr>
        <w:jc w:val="center"/>
        <w:rPr>
          <w:rStyle w:val="FontStyle"/>
          <w:bCs w:val="0"/>
          <w:color w:val="auto"/>
          <w:sz w:val="28"/>
          <w:szCs w:val="28"/>
        </w:rPr>
        <w:sectPr w:rsidR="00BE7DFF" w:rsidRPr="00F07F51" w:rsidSect="005F213F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BE7DFF" w:rsidRPr="00F07F51" w:rsidRDefault="00BE7DFF" w:rsidP="006655AE">
      <w:pPr>
        <w:jc w:val="center"/>
        <w:rPr>
          <w:rStyle w:val="FontStyle"/>
          <w:bCs w:val="0"/>
          <w:color w:val="auto"/>
          <w:sz w:val="28"/>
          <w:szCs w:val="28"/>
        </w:rPr>
      </w:pPr>
      <w:r w:rsidRPr="00F07F51">
        <w:rPr>
          <w:rStyle w:val="FontStyle"/>
          <w:bCs w:val="0"/>
          <w:color w:val="auto"/>
          <w:sz w:val="28"/>
          <w:szCs w:val="28"/>
        </w:rPr>
        <w:lastRenderedPageBreak/>
        <w:t>ДОВІДКА</w:t>
      </w:r>
    </w:p>
    <w:p w:rsidR="00BE7DFF" w:rsidRPr="00F07F51" w:rsidRDefault="00BE7DFF" w:rsidP="006655AE">
      <w:pPr>
        <w:jc w:val="center"/>
        <w:rPr>
          <w:rStyle w:val="FontStyle"/>
          <w:color w:val="auto"/>
          <w:sz w:val="28"/>
          <w:szCs w:val="28"/>
        </w:rPr>
      </w:pPr>
    </w:p>
    <w:p w:rsidR="00BE7DFF" w:rsidRPr="00F07F51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про погодження проекту розпорядження</w:t>
      </w:r>
    </w:p>
    <w:p w:rsidR="00BE7DFF" w:rsidRPr="00F07F51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BE7DFF" w:rsidRPr="00F07F51" w:rsidRDefault="00BE7DFF" w:rsidP="001A3E3D">
      <w:pPr>
        <w:pStyle w:val="3"/>
        <w:ind w:firstLine="0"/>
        <w:jc w:val="center"/>
        <w:rPr>
          <w:rStyle w:val="FontStyle"/>
          <w:color w:val="auto"/>
          <w:sz w:val="28"/>
        </w:rPr>
      </w:pPr>
      <w:r w:rsidRPr="00F07F51">
        <w:rPr>
          <w:rStyle w:val="FontStyle"/>
          <w:bCs w:val="0"/>
          <w:color w:val="auto"/>
          <w:sz w:val="28"/>
          <w:szCs w:val="28"/>
        </w:rPr>
        <w:t>«</w:t>
      </w:r>
      <w:r w:rsidRPr="00F07F51">
        <w:rPr>
          <w:rStyle w:val="af"/>
          <w:i w:val="0"/>
          <w:color w:val="auto"/>
          <w:szCs w:val="28"/>
        </w:rPr>
        <w:t xml:space="preserve">Про відзначення у </w:t>
      </w:r>
      <w:proofErr w:type="spellStart"/>
      <w:r w:rsidRPr="00F07F51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F07F51">
        <w:rPr>
          <w:rStyle w:val="af"/>
          <w:i w:val="0"/>
          <w:color w:val="auto"/>
          <w:szCs w:val="28"/>
        </w:rPr>
        <w:t xml:space="preserve"> районі </w:t>
      </w:r>
      <w:r w:rsidR="001A3E3D" w:rsidRPr="00F07F51">
        <w:rPr>
          <w:color w:val="auto"/>
        </w:rPr>
        <w:t>Дня пам’яті та примирення, Дня  перемоги над нацизмом у Другій світовій війні та 75-ї річниці вигнання нацистів з України</w:t>
      </w:r>
      <w:r w:rsidRPr="00F07F51">
        <w:rPr>
          <w:rStyle w:val="FontStyle"/>
          <w:bCs w:val="0"/>
          <w:color w:val="auto"/>
          <w:sz w:val="28"/>
          <w:szCs w:val="28"/>
        </w:rPr>
        <w:t>»</w:t>
      </w:r>
    </w:p>
    <w:p w:rsidR="00BE7DFF" w:rsidRPr="00F07F51" w:rsidRDefault="00BE7DFF" w:rsidP="006655AE"/>
    <w:p w:rsidR="00BE7DFF" w:rsidRPr="00F07F51" w:rsidRDefault="00BE7DFF" w:rsidP="00257A91">
      <w:pPr>
        <w:pStyle w:val="3"/>
        <w:ind w:firstLine="720"/>
        <w:rPr>
          <w:b w:val="0"/>
          <w:color w:val="auto"/>
          <w:szCs w:val="28"/>
        </w:rPr>
      </w:pPr>
      <w:r w:rsidRPr="00F07F51">
        <w:rPr>
          <w:rStyle w:val="FontStyle"/>
          <w:b w:val="0"/>
          <w:color w:val="auto"/>
          <w:sz w:val="28"/>
          <w:szCs w:val="28"/>
        </w:rPr>
        <w:t xml:space="preserve">Проект розпорядження розроблено  </w:t>
      </w:r>
      <w:r w:rsidR="005F213F" w:rsidRPr="00F07F51">
        <w:rPr>
          <w:rStyle w:val="FontStyle"/>
          <w:b w:val="0"/>
          <w:color w:val="auto"/>
          <w:sz w:val="28"/>
          <w:szCs w:val="28"/>
        </w:rPr>
        <w:t xml:space="preserve">сектором інформаційної політики і комунікацій з громадськістю </w:t>
      </w:r>
      <w:r w:rsidRPr="00F07F51">
        <w:rPr>
          <w:rStyle w:val="FontStyle"/>
          <w:b w:val="0"/>
          <w:color w:val="auto"/>
          <w:sz w:val="28"/>
          <w:szCs w:val="28"/>
        </w:rPr>
        <w:t>організаційн</w:t>
      </w:r>
      <w:r w:rsidR="005F213F" w:rsidRPr="00F07F51">
        <w:rPr>
          <w:rStyle w:val="FontStyle"/>
          <w:b w:val="0"/>
          <w:color w:val="auto"/>
          <w:sz w:val="28"/>
          <w:szCs w:val="28"/>
        </w:rPr>
        <w:t>ого</w:t>
      </w:r>
      <w:r w:rsidRPr="00F07F51">
        <w:rPr>
          <w:rStyle w:val="FontStyle"/>
          <w:b w:val="0"/>
          <w:color w:val="auto"/>
          <w:sz w:val="28"/>
          <w:szCs w:val="28"/>
        </w:rPr>
        <w:t xml:space="preserve"> відділ</w:t>
      </w:r>
      <w:r w:rsidR="005F213F" w:rsidRPr="00F07F51">
        <w:rPr>
          <w:rStyle w:val="FontStyle"/>
          <w:b w:val="0"/>
          <w:color w:val="auto"/>
          <w:sz w:val="28"/>
          <w:szCs w:val="28"/>
        </w:rPr>
        <w:t>у</w:t>
      </w:r>
      <w:r w:rsidRPr="00F07F51">
        <w:rPr>
          <w:rStyle w:val="FontStyle"/>
          <w:b w:val="0"/>
          <w:color w:val="auto"/>
          <w:sz w:val="28"/>
          <w:szCs w:val="28"/>
        </w:rPr>
        <w:t xml:space="preserve"> апарату райдержадміністрації  у  зв’язку  з відзначенням </w:t>
      </w:r>
      <w:r w:rsidR="001A3E3D" w:rsidRPr="00F07F51">
        <w:rPr>
          <w:b w:val="0"/>
          <w:color w:val="auto"/>
          <w:szCs w:val="28"/>
        </w:rPr>
        <w:t xml:space="preserve">у </w:t>
      </w:r>
      <w:proofErr w:type="spellStart"/>
      <w:r w:rsidR="001A3E3D" w:rsidRPr="00F07F51">
        <w:rPr>
          <w:rStyle w:val="af"/>
          <w:b w:val="0"/>
          <w:i w:val="0"/>
          <w:color w:val="auto"/>
          <w:szCs w:val="28"/>
        </w:rPr>
        <w:t>Чечельницькому</w:t>
      </w:r>
      <w:proofErr w:type="spellEnd"/>
      <w:r w:rsidR="001A3E3D" w:rsidRPr="00F07F51">
        <w:rPr>
          <w:rStyle w:val="af"/>
          <w:b w:val="0"/>
          <w:i w:val="0"/>
          <w:color w:val="auto"/>
          <w:szCs w:val="28"/>
        </w:rPr>
        <w:t xml:space="preserve"> районі </w:t>
      </w:r>
      <w:r w:rsidR="001A3E3D" w:rsidRPr="00F07F51">
        <w:rPr>
          <w:b w:val="0"/>
          <w:color w:val="auto"/>
          <w:szCs w:val="28"/>
          <w:shd w:val="clear" w:color="auto" w:fill="FFFFFF"/>
        </w:rPr>
        <w:t xml:space="preserve">Дня пам’яті та примирення, </w:t>
      </w:r>
      <w:r w:rsidR="001A3E3D" w:rsidRPr="00F07F51">
        <w:rPr>
          <w:b w:val="0"/>
          <w:color w:val="auto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b w:val="0"/>
          <w:color w:val="auto"/>
          <w:szCs w:val="28"/>
        </w:rPr>
        <w:t>,</w:t>
      </w:r>
    </w:p>
    <w:p w:rsidR="00BE7DFF" w:rsidRPr="00F07F51" w:rsidRDefault="00BE7DFF" w:rsidP="006655AE">
      <w:pPr>
        <w:shd w:val="clear" w:color="auto" w:fill="FFFFFF"/>
        <w:jc w:val="both"/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та погоджено: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без зауважень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Керівник  апарату   районної  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державної  адміністрації                       </w:t>
      </w:r>
      <w:r w:rsidR="001A3E3D"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</w:t>
      </w: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_____________  О.Тимофієва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Начальник  відділу </w:t>
      </w:r>
      <w:proofErr w:type="spellStart"/>
      <w:r w:rsidR="001A3E3D" w:rsidRPr="00F07F51">
        <w:rPr>
          <w:rFonts w:ascii="Times New Roman" w:hAnsi="Times New Roman" w:cs="Times New Roman"/>
          <w:b/>
          <w:sz w:val="28"/>
          <w:szCs w:val="28"/>
        </w:rPr>
        <w:t>діловодства</w:t>
      </w:r>
      <w:proofErr w:type="spellEnd"/>
      <w:r w:rsidR="001A3E3D" w:rsidRPr="00F07F51">
        <w:rPr>
          <w:rFonts w:ascii="Times New Roman" w:hAnsi="Times New Roman" w:cs="Times New Roman"/>
          <w:b/>
          <w:sz w:val="28"/>
          <w:szCs w:val="28"/>
        </w:rPr>
        <w:t xml:space="preserve"> та 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="001A3E3D" w:rsidRPr="00F07F51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апарату  райдержадміністрації      _____________ А.</w:t>
      </w:r>
      <w:proofErr w:type="spellStart"/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>Ланецький</w:t>
      </w:r>
      <w:proofErr w:type="spellEnd"/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враховано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враховано частково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не враховано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E7DFF" w:rsidRPr="00F07F51" w:rsidRDefault="00BE7DFF" w:rsidP="006655AE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106E0" w:rsidRPr="00F07F51" w:rsidRDefault="004106E0" w:rsidP="006655AE">
      <w:pPr>
        <w:rPr>
          <w:rStyle w:val="FontStyle"/>
          <w:color w:val="auto"/>
          <w:sz w:val="28"/>
          <w:szCs w:val="28"/>
        </w:rPr>
      </w:pPr>
    </w:p>
    <w:p w:rsidR="005F213F" w:rsidRPr="00F07F51" w:rsidRDefault="004106E0" w:rsidP="006655AE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Завідувач сектору інформаційної політики і </w:t>
      </w:r>
    </w:p>
    <w:p w:rsidR="004106E0" w:rsidRPr="00F07F51" w:rsidRDefault="004106E0" w:rsidP="006655AE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>комунікацій з громадськістю</w:t>
      </w:r>
      <w:r w:rsidR="00BE7DFF" w:rsidRPr="00F07F51">
        <w:rPr>
          <w:rStyle w:val="FontStyle"/>
          <w:color w:val="auto"/>
          <w:sz w:val="28"/>
          <w:szCs w:val="28"/>
        </w:rPr>
        <w:t xml:space="preserve"> організаційного </w:t>
      </w:r>
    </w:p>
    <w:p w:rsidR="00BE7DFF" w:rsidRPr="00F07F51" w:rsidRDefault="00BE7DFF" w:rsidP="006655AE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>відділу</w:t>
      </w:r>
      <w:r w:rsidR="004106E0" w:rsidRPr="00F07F51">
        <w:rPr>
          <w:rStyle w:val="FontStyle"/>
          <w:color w:val="auto"/>
          <w:sz w:val="28"/>
          <w:szCs w:val="28"/>
        </w:rPr>
        <w:t xml:space="preserve"> </w:t>
      </w:r>
      <w:r w:rsidRPr="00F07F51">
        <w:rPr>
          <w:rStyle w:val="FontStyle"/>
          <w:color w:val="auto"/>
          <w:sz w:val="28"/>
          <w:szCs w:val="28"/>
        </w:rPr>
        <w:t>апарату райдержадміністрації</w:t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  <w:t xml:space="preserve">                     О. </w:t>
      </w:r>
      <w:proofErr w:type="spellStart"/>
      <w:r w:rsidRPr="00F07F51">
        <w:rPr>
          <w:rStyle w:val="FontStyle"/>
          <w:color w:val="auto"/>
          <w:sz w:val="28"/>
          <w:szCs w:val="28"/>
        </w:rPr>
        <w:t>П’яніщук</w:t>
      </w:r>
      <w:proofErr w:type="spellEnd"/>
    </w:p>
    <w:p w:rsidR="00BE7DFF" w:rsidRPr="00F07F51" w:rsidRDefault="00BE7DFF" w:rsidP="006655AE">
      <w:pPr>
        <w:jc w:val="center"/>
        <w:rPr>
          <w:rStyle w:val="FontStyle"/>
          <w:bCs w:val="0"/>
          <w:color w:val="auto"/>
          <w:sz w:val="28"/>
          <w:szCs w:val="28"/>
        </w:rPr>
      </w:pPr>
      <w:r w:rsidRPr="00F07F51">
        <w:rPr>
          <w:rStyle w:val="FontStyle"/>
          <w:bCs w:val="0"/>
          <w:color w:val="auto"/>
          <w:sz w:val="28"/>
          <w:szCs w:val="28"/>
        </w:rPr>
        <w:lastRenderedPageBreak/>
        <w:t>ПОЯСНЮВАЛЬНА ЗАПИСКА</w:t>
      </w:r>
    </w:p>
    <w:p w:rsidR="00BE7DFF" w:rsidRPr="00F07F51" w:rsidRDefault="00BE7DFF" w:rsidP="006655AE">
      <w:pPr>
        <w:jc w:val="center"/>
        <w:rPr>
          <w:rStyle w:val="FontStyle"/>
          <w:color w:val="auto"/>
          <w:sz w:val="28"/>
          <w:szCs w:val="28"/>
        </w:rPr>
      </w:pPr>
    </w:p>
    <w:p w:rsidR="00BE7DFF" w:rsidRPr="00F07F51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до проекту розпорядження </w:t>
      </w:r>
    </w:p>
    <w:p w:rsidR="00BE7DFF" w:rsidRPr="00F07F51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BE7DFF" w:rsidRPr="00F07F51" w:rsidRDefault="00BE7DFF" w:rsidP="006655AE">
      <w:pPr>
        <w:jc w:val="center"/>
        <w:rPr>
          <w:rStyle w:val="FontStyle"/>
          <w:bCs w:val="0"/>
          <w:color w:val="auto"/>
          <w:sz w:val="28"/>
          <w:szCs w:val="28"/>
        </w:rPr>
      </w:pPr>
      <w:r w:rsidRPr="00F07F51">
        <w:rPr>
          <w:rStyle w:val="FontStyle"/>
          <w:b w:val="0"/>
          <w:bCs w:val="0"/>
          <w:color w:val="auto"/>
          <w:sz w:val="28"/>
          <w:szCs w:val="28"/>
        </w:rPr>
        <w:t>«</w:t>
      </w:r>
      <w:r w:rsidRPr="00F07F51">
        <w:rPr>
          <w:rStyle w:val="af"/>
          <w:i w:val="0"/>
          <w:sz w:val="28"/>
          <w:szCs w:val="28"/>
        </w:rPr>
        <w:t xml:space="preserve">Про відзначення у </w:t>
      </w:r>
      <w:proofErr w:type="spellStart"/>
      <w:r w:rsidRPr="00F07F51">
        <w:rPr>
          <w:rStyle w:val="af"/>
          <w:i w:val="0"/>
          <w:sz w:val="28"/>
          <w:szCs w:val="28"/>
        </w:rPr>
        <w:t>Чечельницькому</w:t>
      </w:r>
      <w:proofErr w:type="spellEnd"/>
      <w:r w:rsidRPr="00F07F51">
        <w:rPr>
          <w:rStyle w:val="af"/>
          <w:i w:val="0"/>
          <w:sz w:val="28"/>
          <w:szCs w:val="28"/>
        </w:rPr>
        <w:t xml:space="preserve"> районі </w:t>
      </w:r>
      <w:r w:rsidR="001A3E3D" w:rsidRPr="00F07F51">
        <w:rPr>
          <w:sz w:val="28"/>
          <w:szCs w:val="28"/>
          <w:shd w:val="clear" w:color="auto" w:fill="FFFFFF"/>
        </w:rPr>
        <w:t>Дня пам’яті та примирення</w:t>
      </w:r>
      <w:r w:rsidR="001A3E3D" w:rsidRPr="00F07F51">
        <w:rPr>
          <w:szCs w:val="28"/>
          <w:shd w:val="clear" w:color="auto" w:fill="FFFFFF"/>
        </w:rPr>
        <w:t>,</w:t>
      </w:r>
      <w:r w:rsidR="001A3E3D" w:rsidRPr="00F07F51">
        <w:rPr>
          <w:sz w:val="28"/>
          <w:szCs w:val="28"/>
          <w:shd w:val="clear" w:color="auto" w:fill="FFFFFF"/>
        </w:rPr>
        <w:t xml:space="preserve"> </w:t>
      </w:r>
      <w:r w:rsidR="001A3E3D" w:rsidRPr="00F07F51">
        <w:rPr>
          <w:sz w:val="28"/>
          <w:szCs w:val="28"/>
        </w:rPr>
        <w:t>Дня  перемоги над нацизмом у Другій світовій війні та 75-ї річниці вигнання нацистів з України</w:t>
      </w:r>
      <w:r w:rsidRPr="00F07F51">
        <w:rPr>
          <w:rStyle w:val="FontStyle"/>
          <w:bCs w:val="0"/>
          <w:color w:val="auto"/>
          <w:sz w:val="28"/>
          <w:szCs w:val="28"/>
        </w:rPr>
        <w:t>»</w:t>
      </w:r>
    </w:p>
    <w:p w:rsidR="00BE7DFF" w:rsidRPr="00F07F51" w:rsidRDefault="00BE7DFF" w:rsidP="006655AE">
      <w:pPr>
        <w:jc w:val="center"/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 Обґрунтування необхідності прийняття розпорядження</w:t>
      </w:r>
    </w:p>
    <w:p w:rsidR="00BE7DFF" w:rsidRPr="00F07F51" w:rsidRDefault="00BE7DFF" w:rsidP="006655AE">
      <w:pPr>
        <w:pStyle w:val="1"/>
        <w:ind w:firstLine="708"/>
        <w:rPr>
          <w:rStyle w:val="FontStyle"/>
          <w:color w:val="auto"/>
          <w:sz w:val="28"/>
          <w:lang w:val="uk-UA"/>
        </w:rPr>
      </w:pPr>
      <w:r w:rsidRPr="00F07F51">
        <w:rPr>
          <w:rStyle w:val="FontStyle"/>
          <w:color w:val="auto"/>
          <w:sz w:val="28"/>
          <w:lang w:val="uk-UA"/>
        </w:rPr>
        <w:t xml:space="preserve">Проект розпорядження голови райдержадміністрації розроблено </w:t>
      </w:r>
      <w:r w:rsidR="005F213F" w:rsidRPr="00F07F51">
        <w:rPr>
          <w:rStyle w:val="FontStyle"/>
          <w:color w:val="auto"/>
          <w:sz w:val="28"/>
          <w:lang w:val="uk-UA"/>
        </w:rPr>
        <w:t xml:space="preserve">сектором інформаційної політики і комунікацій з громадськістю організаційного відділу </w:t>
      </w:r>
      <w:r w:rsidRPr="00F07F51">
        <w:rPr>
          <w:rStyle w:val="FontStyle"/>
          <w:color w:val="auto"/>
          <w:sz w:val="28"/>
          <w:lang w:val="uk-UA"/>
        </w:rPr>
        <w:t xml:space="preserve">апарату райдержадміністрації у зв’язку з відзначенням </w:t>
      </w:r>
      <w:r w:rsidRPr="00F07F51">
        <w:rPr>
          <w:rStyle w:val="af"/>
          <w:i w:val="0"/>
          <w:color w:val="auto"/>
          <w:lang w:val="uk-UA"/>
        </w:rPr>
        <w:t xml:space="preserve">у </w:t>
      </w:r>
      <w:proofErr w:type="spellStart"/>
      <w:r w:rsidRPr="00F07F51">
        <w:rPr>
          <w:rStyle w:val="af"/>
          <w:i w:val="0"/>
          <w:color w:val="auto"/>
          <w:lang w:val="uk-UA"/>
        </w:rPr>
        <w:t>Чечельницькому</w:t>
      </w:r>
      <w:proofErr w:type="spellEnd"/>
      <w:r w:rsidRPr="00F07F51">
        <w:rPr>
          <w:rStyle w:val="af"/>
          <w:i w:val="0"/>
          <w:color w:val="auto"/>
          <w:lang w:val="uk-UA"/>
        </w:rPr>
        <w:t xml:space="preserve"> районі </w:t>
      </w:r>
      <w:r w:rsidR="00F07F51" w:rsidRPr="00F07F51">
        <w:rPr>
          <w:color w:val="auto"/>
          <w:shd w:val="clear" w:color="auto" w:fill="FFFFFF"/>
          <w:lang w:val="uk-UA"/>
        </w:rPr>
        <w:t xml:space="preserve">Дня пам’яті та примирення, </w:t>
      </w:r>
      <w:r w:rsidR="00F07F51" w:rsidRPr="00F07F51">
        <w:rPr>
          <w:color w:val="auto"/>
          <w:lang w:val="uk-UA"/>
        </w:rPr>
        <w:t xml:space="preserve">Дня </w:t>
      </w:r>
      <w:r w:rsidR="00F07F51" w:rsidRPr="00F07F51">
        <w:rPr>
          <w:color w:val="auto"/>
        </w:rPr>
        <w:t> </w:t>
      </w:r>
      <w:r w:rsidR="00F07F51" w:rsidRPr="00F07F51">
        <w:rPr>
          <w:color w:val="auto"/>
          <w:lang w:val="uk-UA"/>
        </w:rPr>
        <w:t>перемоги над нацизмом у Другій світовій війні та 75-ї річниці вигнання нацистів з України</w:t>
      </w:r>
      <w:r w:rsidRPr="00F07F51">
        <w:rPr>
          <w:rStyle w:val="FontStyle"/>
          <w:color w:val="auto"/>
          <w:sz w:val="28"/>
          <w:lang w:val="uk-UA"/>
        </w:rPr>
        <w:t>.</w:t>
      </w:r>
    </w:p>
    <w:p w:rsidR="00BE7DFF" w:rsidRPr="00F07F51" w:rsidRDefault="00BE7DFF" w:rsidP="00CE0CDC">
      <w:pPr>
        <w:rPr>
          <w:sz w:val="28"/>
          <w:szCs w:val="28"/>
          <w:lang w:eastAsia="ru-RU"/>
        </w:rPr>
      </w:pP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 Мета і шляхи її досягнення</w:t>
      </w:r>
    </w:p>
    <w:p w:rsidR="00BE7DFF" w:rsidRPr="00F07F51" w:rsidRDefault="00BE7DFF" w:rsidP="006655AE">
      <w:pPr>
        <w:pStyle w:val="1"/>
        <w:ind w:firstLine="708"/>
        <w:rPr>
          <w:color w:val="auto"/>
          <w:lang w:val="uk-UA"/>
        </w:rPr>
      </w:pPr>
      <w:r w:rsidRPr="00F07F51">
        <w:rPr>
          <w:rStyle w:val="af"/>
          <w:i w:val="0"/>
          <w:color w:val="auto"/>
          <w:lang w:val="uk-UA"/>
        </w:rPr>
        <w:t xml:space="preserve">Проект розпорядження приймається </w:t>
      </w:r>
      <w:r w:rsidRPr="00F07F51">
        <w:rPr>
          <w:color w:val="auto"/>
          <w:lang w:val="uk-UA"/>
        </w:rPr>
        <w:t xml:space="preserve">з метою </w:t>
      </w:r>
      <w:r w:rsidR="00F07F51" w:rsidRPr="00F07F51">
        <w:rPr>
          <w:color w:val="auto"/>
          <w:shd w:val="clear" w:color="auto" w:fill="FFFFFF"/>
          <w:lang w:val="uk-UA"/>
        </w:rPr>
        <w:t>вшанування подвигу українського народу у боротьбі за свободу, увічнення пам’яті загиблих у Другій світовій війні</w:t>
      </w:r>
      <w:r w:rsidR="00F07F51" w:rsidRPr="00F07F51">
        <w:rPr>
          <w:color w:val="auto"/>
          <w:lang w:val="uk-UA"/>
        </w:rPr>
        <w:t xml:space="preserve"> та 75-ї річниці вигнання нацистів з України</w:t>
      </w:r>
      <w:r w:rsidRPr="00F07F51">
        <w:rPr>
          <w:color w:val="auto"/>
          <w:lang w:val="uk-UA"/>
        </w:rPr>
        <w:t>.</w:t>
      </w:r>
    </w:p>
    <w:p w:rsidR="00BE7DFF" w:rsidRPr="00F07F51" w:rsidRDefault="00BE7DFF" w:rsidP="00CE0CDC">
      <w:pPr>
        <w:rPr>
          <w:sz w:val="28"/>
          <w:szCs w:val="28"/>
          <w:lang w:eastAsia="ru-RU"/>
        </w:rPr>
      </w:pP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3. Правові аспекти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Проект розпорядження приймається </w:t>
      </w:r>
      <w:r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D44D8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>03 квітня 2019 року №99/2019 «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відзначення у 2019 році Дня пам’яті та примирення,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F07F51" w:rsidRPr="00F07F51">
        <w:rPr>
          <w:rFonts w:ascii="Times New Roman" w:hAnsi="Times New Roman" w:cs="Times New Roman"/>
          <w:sz w:val="28"/>
          <w:szCs w:val="28"/>
        </w:rPr>
        <w:t> 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перемоги над нацизмом у Другій світовій війні та 75-ї річниці вигнання нацистів з України», розпорядження голови облдержадміністрації від 16 квітня 2019 року № 301 «Про відзначення на Вінниччині 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пам’яті та примирення,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F07F51" w:rsidRPr="00F07F51">
        <w:rPr>
          <w:rFonts w:ascii="Times New Roman" w:hAnsi="Times New Roman" w:cs="Times New Roman"/>
          <w:sz w:val="28"/>
          <w:szCs w:val="28"/>
        </w:rPr>
        <w:t> 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>перемоги над нацизмом у Другій світовій війні та 75-ї річниці вигнання нацистів з України»</w:t>
      </w:r>
      <w:r w:rsidRPr="00F07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      4. Фінансово-економічне обґрунтування</w:t>
      </w:r>
    </w:p>
    <w:p w:rsidR="00BE7DFF" w:rsidRPr="00F07F51" w:rsidRDefault="00BE7DFF" w:rsidP="00CE0CDC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BE7DFF" w:rsidRPr="00F07F51" w:rsidRDefault="00BE7DFF" w:rsidP="00CE0CDC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5. Позиція заінтересованих органів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6. Регіональний аспект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7. Громадське обговорення</w:t>
      </w:r>
    </w:p>
    <w:p w:rsidR="00BE7DFF" w:rsidRPr="00F07F51" w:rsidRDefault="00BE7DFF" w:rsidP="006655AE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в місцевих засобах масової інформації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актуальних питань життя ветеранів Другої світової війни, спогадів учасників та очевидців подій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Другої світової війни та підготовку і відзначення в районі 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пам’яті та примирення,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F07F51" w:rsidRPr="00F07F51">
        <w:rPr>
          <w:rFonts w:ascii="Times New Roman" w:hAnsi="Times New Roman" w:cs="Times New Roman"/>
          <w:sz w:val="28"/>
          <w:szCs w:val="28"/>
        </w:rPr>
        <w:t> 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>перемоги над нацизмом у Другій світовій війні та 75-ї річниці вигнання нацистів з України</w:t>
      </w:r>
      <w:r w:rsidRPr="00F07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ab/>
        <w:t>8. Прогноз результатів</w:t>
      </w:r>
    </w:p>
    <w:p w:rsidR="00BE7DFF" w:rsidRPr="00F07F5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Належне проведення заходів з </w:t>
      </w:r>
      <w:r w:rsidRPr="00F07F51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відзначення у </w:t>
      </w:r>
      <w:proofErr w:type="spellStart"/>
      <w:r w:rsidRPr="00F07F51">
        <w:rPr>
          <w:rStyle w:val="af"/>
          <w:rFonts w:ascii="Times New Roman" w:hAnsi="Times New Roman"/>
          <w:i w:val="0"/>
          <w:sz w:val="28"/>
          <w:szCs w:val="28"/>
          <w:lang w:val="uk-UA"/>
        </w:rPr>
        <w:t>Чечельницькому</w:t>
      </w:r>
      <w:proofErr w:type="spellEnd"/>
      <w:r w:rsidRPr="00F07F51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 районі </w:t>
      </w:r>
      <w:r w:rsidR="00F07F51" w:rsidRPr="00F07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пам’яті та примирення, 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F07F51" w:rsidRPr="00F07F51">
        <w:rPr>
          <w:rFonts w:ascii="Times New Roman" w:hAnsi="Times New Roman" w:cs="Times New Roman"/>
          <w:sz w:val="28"/>
          <w:szCs w:val="28"/>
        </w:rPr>
        <w:t> </w:t>
      </w:r>
      <w:r w:rsidR="00F07F51" w:rsidRPr="00F07F51">
        <w:rPr>
          <w:rFonts w:ascii="Times New Roman" w:hAnsi="Times New Roman" w:cs="Times New Roman"/>
          <w:sz w:val="28"/>
          <w:szCs w:val="28"/>
          <w:lang w:val="uk-UA"/>
        </w:rPr>
        <w:t>перемоги над нацизмом у Другій світовій війні та 75-ї річниці вигнання нацистів з України</w:t>
      </w:r>
      <w:r w:rsidRPr="00F07F51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BE7DFF" w:rsidRPr="00F07F5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BE7DFF" w:rsidRPr="00F07F51" w:rsidRDefault="00BE7DFF" w:rsidP="006655AE">
      <w:pPr>
        <w:rPr>
          <w:rStyle w:val="FontStyle"/>
          <w:b w:val="0"/>
          <w:color w:val="auto"/>
          <w:sz w:val="28"/>
          <w:szCs w:val="28"/>
        </w:rPr>
      </w:pPr>
    </w:p>
    <w:p w:rsidR="005F213F" w:rsidRPr="00F07F51" w:rsidRDefault="005F213F" w:rsidP="005F213F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Завідувач сектору інформаційної політики і </w:t>
      </w:r>
    </w:p>
    <w:p w:rsidR="005F213F" w:rsidRPr="00F07F51" w:rsidRDefault="005F213F" w:rsidP="005F213F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комунікацій з громадськістю організаційного </w:t>
      </w:r>
    </w:p>
    <w:p w:rsidR="005F213F" w:rsidRPr="00F07F51" w:rsidRDefault="005F213F" w:rsidP="005F213F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>відділу апарату райдержадміністрації</w:t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  <w:t xml:space="preserve">                     О. </w:t>
      </w:r>
      <w:proofErr w:type="spellStart"/>
      <w:r w:rsidRPr="00F07F51">
        <w:rPr>
          <w:rStyle w:val="FontStyle"/>
          <w:color w:val="auto"/>
          <w:sz w:val="28"/>
          <w:szCs w:val="28"/>
        </w:rPr>
        <w:t>П’яніщук</w:t>
      </w:r>
      <w:proofErr w:type="spellEnd"/>
    </w:p>
    <w:p w:rsidR="00BE7DFF" w:rsidRPr="00F07F51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7DFF" w:rsidRPr="00F07F51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7DFF" w:rsidRPr="00F07F51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BE7DFF" w:rsidRPr="00F07F51" w:rsidSect="008F67CD">
      <w:pgSz w:w="11909" w:h="16834"/>
      <w:pgMar w:top="1134" w:right="567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D9" w:rsidRDefault="001E1FD9" w:rsidP="00F416EF">
      <w:r>
        <w:separator/>
      </w:r>
    </w:p>
  </w:endnote>
  <w:endnote w:type="continuationSeparator" w:id="0">
    <w:p w:rsidR="001E1FD9" w:rsidRDefault="001E1FD9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D9" w:rsidRDefault="001E1FD9" w:rsidP="00F416EF">
      <w:r>
        <w:separator/>
      </w:r>
    </w:p>
  </w:footnote>
  <w:footnote w:type="continuationSeparator" w:id="0">
    <w:p w:rsidR="001E1FD9" w:rsidRDefault="001E1FD9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4F54C9"/>
    <w:multiLevelType w:val="hybridMultilevel"/>
    <w:tmpl w:val="D472B452"/>
    <w:lvl w:ilvl="0" w:tplc="4BCAF2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236BB"/>
    <w:multiLevelType w:val="hybridMultilevel"/>
    <w:tmpl w:val="034E015C"/>
    <w:lvl w:ilvl="0" w:tplc="44BE95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2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E7179BA"/>
    <w:multiLevelType w:val="hybridMultilevel"/>
    <w:tmpl w:val="105CE4C6"/>
    <w:lvl w:ilvl="0" w:tplc="BD2CE738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21"/>
  </w:num>
  <w:num w:numId="10">
    <w:abstractNumId w:val="11"/>
  </w:num>
  <w:num w:numId="11">
    <w:abstractNumId w:val="22"/>
  </w:num>
  <w:num w:numId="12">
    <w:abstractNumId w:val="4"/>
  </w:num>
  <w:num w:numId="13">
    <w:abstractNumId w:val="0"/>
  </w:num>
  <w:num w:numId="14">
    <w:abstractNumId w:val="18"/>
  </w:num>
  <w:num w:numId="15">
    <w:abstractNumId w:val="2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9"/>
  </w:num>
  <w:num w:numId="18">
    <w:abstractNumId w:val="9"/>
  </w:num>
  <w:num w:numId="19">
    <w:abstractNumId w:val="7"/>
  </w:num>
  <w:num w:numId="20">
    <w:abstractNumId w:val="3"/>
  </w:num>
  <w:num w:numId="21">
    <w:abstractNumId w:val="25"/>
  </w:num>
  <w:num w:numId="22">
    <w:abstractNumId w:val="17"/>
  </w:num>
  <w:num w:numId="23">
    <w:abstractNumId w:val="2"/>
  </w:num>
  <w:num w:numId="24">
    <w:abstractNumId w:val="10"/>
  </w:num>
  <w:num w:numId="25">
    <w:abstractNumId w:val="27"/>
  </w:num>
  <w:num w:numId="26">
    <w:abstractNumId w:val="15"/>
  </w:num>
  <w:num w:numId="27">
    <w:abstractNumId w:val="16"/>
  </w:num>
  <w:num w:numId="28">
    <w:abstractNumId w:val="28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C3B3C"/>
    <w:rsid w:val="00005FC3"/>
    <w:rsid w:val="00011223"/>
    <w:rsid w:val="0001304F"/>
    <w:rsid w:val="000351E6"/>
    <w:rsid w:val="000523DF"/>
    <w:rsid w:val="00070737"/>
    <w:rsid w:val="000717F4"/>
    <w:rsid w:val="000766B4"/>
    <w:rsid w:val="00083E09"/>
    <w:rsid w:val="00096676"/>
    <w:rsid w:val="000B43E9"/>
    <w:rsid w:val="000C7426"/>
    <w:rsid w:val="000D31EB"/>
    <w:rsid w:val="000E5D16"/>
    <w:rsid w:val="000E693C"/>
    <w:rsid w:val="00120871"/>
    <w:rsid w:val="0012390A"/>
    <w:rsid w:val="00145352"/>
    <w:rsid w:val="001538FC"/>
    <w:rsid w:val="00166511"/>
    <w:rsid w:val="00173595"/>
    <w:rsid w:val="00175D5E"/>
    <w:rsid w:val="0018273F"/>
    <w:rsid w:val="001A350A"/>
    <w:rsid w:val="001A3E3D"/>
    <w:rsid w:val="001C0506"/>
    <w:rsid w:val="001D00E5"/>
    <w:rsid w:val="001D44D8"/>
    <w:rsid w:val="001E1AEA"/>
    <w:rsid w:val="001E1FD9"/>
    <w:rsid w:val="001E459C"/>
    <w:rsid w:val="001E5A88"/>
    <w:rsid w:val="001E5B03"/>
    <w:rsid w:val="001E5D34"/>
    <w:rsid w:val="001F6F41"/>
    <w:rsid w:val="0020378D"/>
    <w:rsid w:val="00206474"/>
    <w:rsid w:val="00215BE2"/>
    <w:rsid w:val="00220A13"/>
    <w:rsid w:val="002435B5"/>
    <w:rsid w:val="00251483"/>
    <w:rsid w:val="00257A91"/>
    <w:rsid w:val="0026305B"/>
    <w:rsid w:val="002679A6"/>
    <w:rsid w:val="00273488"/>
    <w:rsid w:val="002771B1"/>
    <w:rsid w:val="00280D82"/>
    <w:rsid w:val="00284682"/>
    <w:rsid w:val="002848FD"/>
    <w:rsid w:val="00291E79"/>
    <w:rsid w:val="002A765D"/>
    <w:rsid w:val="002B13F9"/>
    <w:rsid w:val="002C3B3C"/>
    <w:rsid w:val="002D41B3"/>
    <w:rsid w:val="002D6F87"/>
    <w:rsid w:val="00315BD3"/>
    <w:rsid w:val="00321A55"/>
    <w:rsid w:val="003309F4"/>
    <w:rsid w:val="00346471"/>
    <w:rsid w:val="003514CE"/>
    <w:rsid w:val="00365ADD"/>
    <w:rsid w:val="00374300"/>
    <w:rsid w:val="00381982"/>
    <w:rsid w:val="00396A76"/>
    <w:rsid w:val="00396F80"/>
    <w:rsid w:val="003A137A"/>
    <w:rsid w:val="003B2834"/>
    <w:rsid w:val="003D3E0B"/>
    <w:rsid w:val="003E3D5A"/>
    <w:rsid w:val="0040511B"/>
    <w:rsid w:val="004106E0"/>
    <w:rsid w:val="00432548"/>
    <w:rsid w:val="00435A8C"/>
    <w:rsid w:val="004433D7"/>
    <w:rsid w:val="00464455"/>
    <w:rsid w:val="004957AE"/>
    <w:rsid w:val="00495C49"/>
    <w:rsid w:val="004B520D"/>
    <w:rsid w:val="004D1487"/>
    <w:rsid w:val="004F1BAE"/>
    <w:rsid w:val="00503FA6"/>
    <w:rsid w:val="005109BF"/>
    <w:rsid w:val="00530F97"/>
    <w:rsid w:val="0053264F"/>
    <w:rsid w:val="005351D2"/>
    <w:rsid w:val="00547BA1"/>
    <w:rsid w:val="00564E22"/>
    <w:rsid w:val="00593693"/>
    <w:rsid w:val="005F213F"/>
    <w:rsid w:val="00600458"/>
    <w:rsid w:val="00611854"/>
    <w:rsid w:val="00641877"/>
    <w:rsid w:val="00652FE7"/>
    <w:rsid w:val="006655AE"/>
    <w:rsid w:val="006808E9"/>
    <w:rsid w:val="00685924"/>
    <w:rsid w:val="006B01DF"/>
    <w:rsid w:val="006C0250"/>
    <w:rsid w:val="006C0B58"/>
    <w:rsid w:val="006C66A2"/>
    <w:rsid w:val="006E1D90"/>
    <w:rsid w:val="006E20DE"/>
    <w:rsid w:val="006E31E9"/>
    <w:rsid w:val="007061D1"/>
    <w:rsid w:val="00721ED9"/>
    <w:rsid w:val="00727590"/>
    <w:rsid w:val="00755202"/>
    <w:rsid w:val="0076520C"/>
    <w:rsid w:val="00765956"/>
    <w:rsid w:val="007745A5"/>
    <w:rsid w:val="00783ED9"/>
    <w:rsid w:val="0079501E"/>
    <w:rsid w:val="007A747E"/>
    <w:rsid w:val="007B6D70"/>
    <w:rsid w:val="007F2A92"/>
    <w:rsid w:val="00801142"/>
    <w:rsid w:val="00814590"/>
    <w:rsid w:val="008630C7"/>
    <w:rsid w:val="00872081"/>
    <w:rsid w:val="00880D0D"/>
    <w:rsid w:val="00893E23"/>
    <w:rsid w:val="008A3E67"/>
    <w:rsid w:val="008A7E70"/>
    <w:rsid w:val="008B080A"/>
    <w:rsid w:val="008C418F"/>
    <w:rsid w:val="008D5CA3"/>
    <w:rsid w:val="008D6245"/>
    <w:rsid w:val="008F0AF3"/>
    <w:rsid w:val="008F67CD"/>
    <w:rsid w:val="008F68B1"/>
    <w:rsid w:val="00902E1C"/>
    <w:rsid w:val="00912C5A"/>
    <w:rsid w:val="00915FED"/>
    <w:rsid w:val="009507B4"/>
    <w:rsid w:val="0095368B"/>
    <w:rsid w:val="00971D10"/>
    <w:rsid w:val="009837C7"/>
    <w:rsid w:val="00994F4A"/>
    <w:rsid w:val="009B25F0"/>
    <w:rsid w:val="009B738A"/>
    <w:rsid w:val="009F68A7"/>
    <w:rsid w:val="009F7746"/>
    <w:rsid w:val="00A12889"/>
    <w:rsid w:val="00A15ECD"/>
    <w:rsid w:val="00A2546E"/>
    <w:rsid w:val="00A25B82"/>
    <w:rsid w:val="00A34293"/>
    <w:rsid w:val="00A45E02"/>
    <w:rsid w:val="00A54555"/>
    <w:rsid w:val="00A70458"/>
    <w:rsid w:val="00A70C40"/>
    <w:rsid w:val="00A75009"/>
    <w:rsid w:val="00A87F1B"/>
    <w:rsid w:val="00A92D1E"/>
    <w:rsid w:val="00AB4BEB"/>
    <w:rsid w:val="00AB5CCC"/>
    <w:rsid w:val="00AC1B19"/>
    <w:rsid w:val="00AC6E7B"/>
    <w:rsid w:val="00AD0870"/>
    <w:rsid w:val="00AF13CB"/>
    <w:rsid w:val="00B00E54"/>
    <w:rsid w:val="00B55BA3"/>
    <w:rsid w:val="00B630E3"/>
    <w:rsid w:val="00B806E9"/>
    <w:rsid w:val="00B94555"/>
    <w:rsid w:val="00BC49C4"/>
    <w:rsid w:val="00BC5480"/>
    <w:rsid w:val="00BE7DFF"/>
    <w:rsid w:val="00BF2871"/>
    <w:rsid w:val="00C23C56"/>
    <w:rsid w:val="00C57239"/>
    <w:rsid w:val="00C7321A"/>
    <w:rsid w:val="00C7607D"/>
    <w:rsid w:val="00CB565E"/>
    <w:rsid w:val="00CC2AF8"/>
    <w:rsid w:val="00CD5013"/>
    <w:rsid w:val="00CE0CDC"/>
    <w:rsid w:val="00CF709F"/>
    <w:rsid w:val="00D02944"/>
    <w:rsid w:val="00D11FCC"/>
    <w:rsid w:val="00D21545"/>
    <w:rsid w:val="00D2278E"/>
    <w:rsid w:val="00D25BA9"/>
    <w:rsid w:val="00D469D0"/>
    <w:rsid w:val="00DA088C"/>
    <w:rsid w:val="00DA4A6F"/>
    <w:rsid w:val="00DC04DE"/>
    <w:rsid w:val="00DC4F0D"/>
    <w:rsid w:val="00DE3331"/>
    <w:rsid w:val="00E23723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F00FE6"/>
    <w:rsid w:val="00F02D69"/>
    <w:rsid w:val="00F05659"/>
    <w:rsid w:val="00F07F51"/>
    <w:rsid w:val="00F20502"/>
    <w:rsid w:val="00F26E02"/>
    <w:rsid w:val="00F27900"/>
    <w:rsid w:val="00F416EF"/>
    <w:rsid w:val="00F43637"/>
    <w:rsid w:val="00F55099"/>
    <w:rsid w:val="00F55629"/>
    <w:rsid w:val="00F60714"/>
    <w:rsid w:val="00F75D77"/>
    <w:rsid w:val="00F90AE0"/>
    <w:rsid w:val="00F92C42"/>
    <w:rsid w:val="00FA06D5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A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A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A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A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AF3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F3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AF3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0AF3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1">
    <w:name w:val="Обычный1"/>
    <w:uiPriority w:val="99"/>
    <w:rsid w:val="0076520C"/>
    <w:rPr>
      <w:lang w:val="uk-UA"/>
    </w:rPr>
  </w:style>
  <w:style w:type="paragraph" w:customStyle="1" w:styleId="af0">
    <w:name w:val="Знак Знак Знак Знак"/>
    <w:basedOn w:val="a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Strong"/>
    <w:basedOn w:val="a0"/>
    <w:uiPriority w:val="99"/>
    <w:qFormat/>
    <w:rsid w:val="001A350A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99"/>
    <w:qFormat/>
    <w:rsid w:val="00755202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af4">
    <w:name w:val="Intense Emphasis"/>
    <w:basedOn w:val="a0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af5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character" w:styleId="af6">
    <w:name w:val="Subtle Emphasis"/>
    <w:basedOn w:val="a0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rsid w:val="0041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</vt:lpstr>
    </vt:vector>
  </TitlesOfParts>
  <Company>Home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2</cp:revision>
  <cp:lastPrinted>2019-05-03T12:50:00Z</cp:lastPrinted>
  <dcterms:created xsi:type="dcterms:W3CDTF">2019-05-03T12:03:00Z</dcterms:created>
  <dcterms:modified xsi:type="dcterms:W3CDTF">2019-05-03T12:03:00Z</dcterms:modified>
</cp:coreProperties>
</file>