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2" w:rsidRDefault="003D0DC2" w:rsidP="003D0DC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022902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7996302" r:id="rId6"/>
        </w:object>
      </w:r>
    </w:p>
    <w:p w:rsidR="003D0DC2" w:rsidRDefault="003D0DC2" w:rsidP="003D0D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D0DC2" w:rsidRDefault="003D0DC2" w:rsidP="003D0DC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3D0DC2" w:rsidRDefault="003D0DC2" w:rsidP="003D0DC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ВІННИЦЬКОЇ   ОБЛАСТІ</w:t>
      </w:r>
    </w:p>
    <w:p w:rsidR="003D0DC2" w:rsidRDefault="003D0DC2" w:rsidP="003D0DC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 w:rsidR="003D0DC2" w:rsidRDefault="00022902" w:rsidP="003D0DC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902">
        <w:rPr>
          <w:rFonts w:ascii="Calibri" w:hAnsi="Calibri" w:cs="Calibri"/>
          <w:lang w:eastAsia="en-US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3D0DC2" w:rsidRDefault="003D0DC2" w:rsidP="003D0DC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РОЗПОРЯДЖЕННЯ</w:t>
      </w:r>
    </w:p>
    <w:p w:rsidR="003D0DC2" w:rsidRDefault="003D0DC2" w:rsidP="003D0DC2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C2" w:rsidRPr="003D0DC2" w:rsidRDefault="003D0DC2" w:rsidP="003D0DC2">
      <w:pPr>
        <w:shd w:val="clear" w:color="auto" w:fill="FFFFFF"/>
        <w:tabs>
          <w:tab w:val="left" w:pos="7185"/>
        </w:tabs>
        <w:spacing w:after="0" w:line="320" w:lineRule="exact"/>
        <w:ind w:left="83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грудня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2019 р.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Чечельник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97</w:t>
      </w:r>
    </w:p>
    <w:p w:rsidR="003D0DC2" w:rsidRDefault="003D0DC2" w:rsidP="003D0DC2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3D0DC2" w:rsidRDefault="003D0DC2" w:rsidP="003D0DC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статусу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DC2" w:rsidRDefault="003D0DC2" w:rsidP="003D0DC2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26.01.2016 р. № 936-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посилення соціального захисту дітей та підтримки сімей з дітьми», яким внесено зміни до законів України «Про охорону дитинства», «Про соціальні послуги», «Про забезпечення організаційно-правових умов соціального захисту дітей-сиріт та дітей, позбавлених батьківського піклування», «Про забезпечення прав і свобод внутрішньо переміщених осіб», «Про державні адміністрації»; керуючись постановами Кабінету Міністрів України від 24 вересня 2008 року № 866 «Питання діяльності органів опіки та піклування, пов’язаної із захистом прав дитини», зі змінами і від 05.04.2017 р. № 268 «Про затвердження Порядку надання статусу дитини, яка постраждала внаслідок воєнних дій та збройних конфліктів» зі змінами:</w:t>
      </w:r>
    </w:p>
    <w:p w:rsidR="003D0DC2" w:rsidRDefault="003D0DC2" w:rsidP="003D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Головкіній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Кароліні Володимирівні, 12.07.2017 року народження, статус дитини, яка постраждала внаслідок воєнних дій та збройних конфліктів, яка проживає за адресою: вул. Козацька,83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D0DC2" w:rsidRDefault="003D0DC2" w:rsidP="003D0DC2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Перший з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районної</w:t>
      </w:r>
    </w:p>
    <w:p w:rsidR="003D0DC2" w:rsidRDefault="003D0DC2" w:rsidP="003D0DC2">
      <w:pPr>
        <w:tabs>
          <w:tab w:val="left" w:pos="6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адміністрації                                                  </w:t>
      </w:r>
      <w:r w:rsidRPr="003D0DC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0DC2" w:rsidRDefault="003D0DC2" w:rsidP="003D0DC2">
      <w:pPr>
        <w:tabs>
          <w:tab w:val="left" w:pos="91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</w:p>
    <w:p w:rsidR="003D0DC2" w:rsidRDefault="003D0DC2" w:rsidP="003D0DC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</w:p>
    <w:p w:rsidR="003D0DC2" w:rsidRDefault="003D0DC2" w:rsidP="003D0DC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DC2" w:rsidRDefault="003D0DC2" w:rsidP="003D0DC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Беседа</w:t>
      </w:r>
      <w:proofErr w:type="spellEnd"/>
    </w:p>
    <w:p w:rsidR="003D0DC2" w:rsidRDefault="003D0DC2" w:rsidP="003D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О.Тимофієва</w:t>
      </w:r>
    </w:p>
    <w:p w:rsidR="003D0DC2" w:rsidRDefault="003D0DC2" w:rsidP="003D0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0DC2" w:rsidRDefault="003D0DC2" w:rsidP="003D0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0DC2" w:rsidRDefault="003D0DC2" w:rsidP="003D0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0DC2" w:rsidRPr="003D0DC2" w:rsidRDefault="003D0DC2" w:rsidP="003D0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0DC2" w:rsidRDefault="003D0DC2" w:rsidP="003D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ДОВІДКА</w:t>
      </w:r>
    </w:p>
    <w:p w:rsidR="003D0DC2" w:rsidRDefault="003D0DC2" w:rsidP="003D0DC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 погодження проекту розпорядження</w:t>
      </w:r>
    </w:p>
    <w:p w:rsidR="003D0DC2" w:rsidRDefault="003D0DC2" w:rsidP="003D0DC2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DC2" w:rsidRDefault="003D0DC2" w:rsidP="003D0DC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надання  статусу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b/>
          <w:bCs/>
          <w:sz w:val="28"/>
          <w:szCs w:val="28"/>
        </w:rPr>
        <w:t>тини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DC2" w:rsidRDefault="003D0DC2" w:rsidP="003D0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26.01.2016 р. № 936-УШ «Про внесення змін до деяких законодавчих актів України щодо посилення соціального захисту дітей та підтримки сімей з дітьми», яким внесено зміни до законів України «Про охорону дитинства», «Про соціальні послуги», «Про забезпечення організаційно-правових умов соціального захисту дітей-сиріт та дітей, позбавлених батьківського піклування», «Про забезпечення прав і свобод внутрішньо переміщених осіб», «Про державні адміністрації»; керуючись постановами Кабінету Міністрів України від 24 вересня 2008 року № 866 «Питання діяльності органів опіки та піклування, пов’язаної із захистом прав дитини», зі змінами і від 05.04.2017 р. № 268 «Про затвердження Порядку надання статусу дитини, яка постраждала внаслідок воєнних дій та збройних конфліктів» зі змінами:</w:t>
      </w:r>
    </w:p>
    <w:p w:rsidR="003D0DC2" w:rsidRDefault="003D0DC2" w:rsidP="003D0D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погоджено:</w:t>
      </w:r>
    </w:p>
    <w:p w:rsidR="003D0DC2" w:rsidRDefault="003D0DC2" w:rsidP="003D0DC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 зауважень</w:t>
      </w:r>
    </w:p>
    <w:p w:rsidR="0075597F" w:rsidRPr="0075597F" w:rsidRDefault="0075597F" w:rsidP="0075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59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апарату</w:t>
      </w:r>
    </w:p>
    <w:p w:rsidR="003D0DC2" w:rsidRDefault="0075597F" w:rsidP="00755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9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                                                                      О. Тимофієва</w:t>
      </w:r>
      <w:r>
        <w:rPr>
          <w:color w:val="000000"/>
          <w:sz w:val="28"/>
          <w:szCs w:val="28"/>
          <w:lang w:val="uk-UA"/>
        </w:rPr>
        <w:br/>
        <w:t xml:space="preserve"> </w:t>
      </w:r>
      <w:r>
        <w:rPr>
          <w:color w:val="000000"/>
          <w:sz w:val="28"/>
          <w:szCs w:val="28"/>
          <w:lang w:val="uk-UA"/>
        </w:rPr>
        <w:br/>
      </w:r>
      <w:r w:rsidR="003D0D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D0DC2" w:rsidRDefault="003D0DC2" w:rsidP="003D0DC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керівника апарату-начальник</w:t>
      </w:r>
    </w:p>
    <w:p w:rsidR="003D0DC2" w:rsidRDefault="003D0DC2" w:rsidP="003D0DC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діловодства та контролю </w:t>
      </w:r>
    </w:p>
    <w:p w:rsidR="003D0DC2" w:rsidRDefault="003D0DC2" w:rsidP="003D0DC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райдержадміністрації                                                           </w:t>
      </w:r>
      <w:r w:rsidR="00FA7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Ланецький</w:t>
      </w:r>
      <w:proofErr w:type="spellEnd"/>
    </w:p>
    <w:p w:rsidR="003D0DC2" w:rsidRDefault="003D0DC2" w:rsidP="003D0DC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0DC2" w:rsidRDefault="003D0DC2" w:rsidP="003D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0DC2" w:rsidRDefault="003D0DC2" w:rsidP="003D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зауваженнями (пропозиціями),</w:t>
      </w:r>
    </w:p>
    <w:p w:rsidR="003D0DC2" w:rsidRDefault="003D0DC2" w:rsidP="003D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які враховано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3D0DC2" w:rsidRDefault="003D0DC2" w:rsidP="003D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_____________________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3D0DC2" w:rsidRDefault="003D0DC2" w:rsidP="003D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FA7F65" w:rsidRDefault="003D0DC2" w:rsidP="00FA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які не враховано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_____________________                               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(посада)                                                            (ініціали та прізвище)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A7F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служби у справа</w:t>
      </w:r>
    </w:p>
    <w:p w:rsidR="003D0DC2" w:rsidRPr="00FA7F65" w:rsidRDefault="003D0DC2" w:rsidP="00FA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райдержадміністрації                                </w:t>
      </w:r>
      <w:r w:rsidR="00FA7F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F65">
        <w:rPr>
          <w:rFonts w:ascii="Times New Roman" w:hAnsi="Times New Roman" w:cs="Times New Roman"/>
          <w:sz w:val="28"/>
          <w:szCs w:val="28"/>
          <w:lang w:val="uk-UA"/>
        </w:rPr>
        <w:t>Наталія ВОЛІКОВСЬКА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A7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DC2" w:rsidRDefault="003D0DC2" w:rsidP="00FA7F65">
      <w:pPr>
        <w:tabs>
          <w:tab w:val="left" w:pos="6780"/>
        </w:tabs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="00FA7F6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D0DC2" w:rsidRDefault="003D0DC2" w:rsidP="003D0DC2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розпорядження</w:t>
      </w:r>
    </w:p>
    <w:p w:rsidR="003D0DC2" w:rsidRDefault="003D0DC2" w:rsidP="003D0D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3D0DC2" w:rsidRDefault="003D0DC2" w:rsidP="003D0DC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статусу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DC2" w:rsidRDefault="003D0DC2" w:rsidP="003D0DC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D0DC2" w:rsidRDefault="003D0DC2" w:rsidP="003D0D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Сафроновій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Андріївні,12.09.2013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05.04.2017р. №268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держадміністрацією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C2" w:rsidRDefault="003D0DC2" w:rsidP="003D0DC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шляхи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Головкіній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Кароліні Володимирівні, 12.07.2017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Правові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Pr="0075597F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26.01.2016 р. № 936-УШ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організаційно-правових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року № 866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05.04.2017 р. № 268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І-</w:t>
      </w:r>
      <w:r w:rsidR="009D0D5F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D0D5F">
        <w:rPr>
          <w:rFonts w:ascii="Times New Roman" w:hAnsi="Times New Roman" w:cs="Times New Roman"/>
          <w:sz w:val="28"/>
          <w:szCs w:val="28"/>
          <w:lang w:val="uk-UA"/>
        </w:rPr>
        <w:t>386650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5F">
        <w:rPr>
          <w:rFonts w:ascii="Times New Roman" w:hAnsi="Times New Roman" w:cs="Times New Roman"/>
          <w:sz w:val="28"/>
          <w:szCs w:val="28"/>
          <w:lang w:val="uk-UA"/>
        </w:rPr>
        <w:t>30.03.2018</w:t>
      </w:r>
      <w:r w:rsidR="0075597F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="0075597F">
        <w:rPr>
          <w:rFonts w:ascii="Times New Roman" w:hAnsi="Times New Roman" w:cs="Times New Roman"/>
          <w:sz w:val="28"/>
          <w:szCs w:val="28"/>
        </w:rPr>
        <w:t>видане</w:t>
      </w:r>
      <w:proofErr w:type="spellEnd"/>
      <w:r w:rsidR="0075597F">
        <w:rPr>
          <w:rFonts w:ascii="Times New Roman" w:hAnsi="Times New Roman" w:cs="Times New Roman"/>
          <w:sz w:val="28"/>
          <w:szCs w:val="28"/>
        </w:rPr>
        <w:t xml:space="preserve"> </w:t>
      </w:r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597F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ДРАЦС Головного територіального управління юстиції у</w:t>
      </w:r>
      <w:proofErr w:type="gramStart"/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75597F">
        <w:rPr>
          <w:rFonts w:ascii="Times New Roman" w:hAnsi="Times New Roman" w:cs="Times New Roman"/>
          <w:sz w:val="28"/>
          <w:szCs w:val="28"/>
          <w:lang w:val="uk-UA"/>
        </w:rPr>
        <w:t>інницькій області</w:t>
      </w:r>
      <w:r w:rsidR="0075597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5597F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7559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5597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559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597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5597F">
        <w:rPr>
          <w:rFonts w:ascii="Times New Roman" w:hAnsi="Times New Roman" w:cs="Times New Roman"/>
          <w:sz w:val="28"/>
          <w:szCs w:val="28"/>
        </w:rPr>
        <w:t>.</w:t>
      </w:r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Козацька,83</w:t>
      </w:r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597F">
        <w:rPr>
          <w:rFonts w:ascii="Times New Roman" w:hAnsi="Times New Roman" w:cs="Times New Roman"/>
          <w:sz w:val="28"/>
          <w:szCs w:val="28"/>
          <w:lang w:val="uk-UA"/>
        </w:rPr>
        <w:t>Вербка</w:t>
      </w:r>
      <w:proofErr w:type="spellEnd"/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 району, Вінницької області, у зв’язку з тим,  що дитина зазнала психологічного насильства, що підтверджується довідкою про взяття дитини на облік як внутрішньо </w:t>
      </w:r>
      <w:r w:rsidRPr="007559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переміщеної особи від </w:t>
      </w:r>
      <w:r w:rsidR="0075597F">
        <w:rPr>
          <w:rFonts w:ascii="Times New Roman" w:hAnsi="Times New Roman" w:cs="Times New Roman"/>
          <w:sz w:val="28"/>
          <w:szCs w:val="28"/>
          <w:lang w:val="uk-UA"/>
        </w:rPr>
        <w:t>28.11.2019 року №524-5000049268</w:t>
      </w:r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, виданою управлінням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 та </w:t>
      </w:r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75597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3D0DC2" w:rsidRDefault="003D0DC2" w:rsidP="003D0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Фінансово-економічне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Позиція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заінтересованих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Регіональний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аспект.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Громадське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результаті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597F">
        <w:rPr>
          <w:rFonts w:ascii="Times New Roman" w:hAnsi="Times New Roman" w:cs="Times New Roman"/>
          <w:sz w:val="28"/>
          <w:szCs w:val="28"/>
          <w:lang w:val="uk-UA"/>
        </w:rPr>
        <w:t>Головкіній</w:t>
      </w:r>
      <w:proofErr w:type="spellEnd"/>
      <w:r w:rsidR="0075597F">
        <w:rPr>
          <w:rFonts w:ascii="Times New Roman" w:hAnsi="Times New Roman" w:cs="Times New Roman"/>
          <w:sz w:val="28"/>
          <w:szCs w:val="28"/>
          <w:lang w:val="uk-UA"/>
        </w:rPr>
        <w:t xml:space="preserve"> Кароліні Володимирівні, 12.07.2017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DC2" w:rsidRDefault="003D0DC2" w:rsidP="003D0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C2" w:rsidRDefault="003D0DC2" w:rsidP="003D0D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0DC2" w:rsidRPr="00FA7F65" w:rsidRDefault="003D0DC2" w:rsidP="00FA7F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служби у справах </w:t>
      </w:r>
    </w:p>
    <w:p w:rsidR="003D0DC2" w:rsidRDefault="00FA7F65" w:rsidP="00FA7F65">
      <w:pPr>
        <w:tabs>
          <w:tab w:val="left" w:pos="6105"/>
          <w:tab w:val="left" w:pos="7080"/>
        </w:tabs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C2">
        <w:rPr>
          <w:rFonts w:ascii="Times New Roman" w:hAnsi="Times New Roman" w:cs="Times New Roman"/>
          <w:sz w:val="28"/>
          <w:szCs w:val="28"/>
          <w:lang w:val="uk-UA"/>
        </w:rPr>
        <w:t>дітей райдержадміністрації</w:t>
      </w:r>
      <w:r w:rsidR="003D0DC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ВОЛІКОВСЬКА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D0DC2" w:rsidRDefault="003D0DC2" w:rsidP="003D0DC2">
      <w:pPr>
        <w:rPr>
          <w:rFonts w:ascii="Times New Roman" w:hAnsi="Times New Roman" w:cs="Times New Roman"/>
          <w:lang w:val="uk-UA"/>
        </w:rPr>
      </w:pPr>
    </w:p>
    <w:p w:rsidR="00D66C76" w:rsidRPr="003D0DC2" w:rsidRDefault="00D66C76">
      <w:pPr>
        <w:rPr>
          <w:lang w:val="uk-UA"/>
        </w:rPr>
      </w:pPr>
    </w:p>
    <w:sectPr w:rsidR="00D66C76" w:rsidRPr="003D0DC2" w:rsidSect="00022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DEF"/>
    <w:multiLevelType w:val="hybridMultilevel"/>
    <w:tmpl w:val="C276A05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840E0A"/>
    <w:multiLevelType w:val="hybridMultilevel"/>
    <w:tmpl w:val="55D06D22"/>
    <w:lvl w:ilvl="0" w:tplc="3CE6C102">
      <w:start w:val="1"/>
      <w:numFmt w:val="decimal"/>
      <w:lvlText w:val="%1."/>
      <w:lvlJc w:val="left"/>
      <w:pPr>
        <w:ind w:left="16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C2"/>
    <w:rsid w:val="00022902"/>
    <w:rsid w:val="003D0DC2"/>
    <w:rsid w:val="0075597F"/>
    <w:rsid w:val="009D0D5F"/>
    <w:rsid w:val="00B3248B"/>
    <w:rsid w:val="00D66C76"/>
    <w:rsid w:val="00F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cp:lastPrinted>2019-12-16T08:04:00Z</cp:lastPrinted>
  <dcterms:created xsi:type="dcterms:W3CDTF">2019-12-16T07:12:00Z</dcterms:created>
  <dcterms:modified xsi:type="dcterms:W3CDTF">2019-12-16T07:12:00Z</dcterms:modified>
</cp:coreProperties>
</file>