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31" w:rsidRPr="00B3505D" w:rsidRDefault="00D26D31" w:rsidP="00D25F74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02565780" r:id="rId6"/>
        </w:object>
      </w:r>
    </w:p>
    <w:p w:rsidR="00D26D31" w:rsidRPr="00B3505D" w:rsidRDefault="00D26D31" w:rsidP="00D25F7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УКРАЇНА</w:t>
      </w:r>
    </w:p>
    <w:p w:rsidR="00D26D31" w:rsidRPr="00B3505D" w:rsidRDefault="00D26D31" w:rsidP="00D25F7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ЧЕЧЕЛЬНИЦЬКА  РАЙОННА  ДЕРЖАВНА  АДМІНІСТРАЦІЯ</w:t>
      </w:r>
    </w:p>
    <w:p w:rsidR="00D26D31" w:rsidRPr="00B3505D" w:rsidRDefault="00026662" w:rsidP="00D25F74">
      <w:pPr>
        <w:keepNext/>
        <w:tabs>
          <w:tab w:val="left" w:pos="595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2666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Прямая соединительная линия 3" o:spid="_x0000_s1027" style="position:absolute;left:0;text-align:left;z-index:251661312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AI2N2O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D26D31" w:rsidRPr="00B3505D" w:rsidRDefault="00D26D31" w:rsidP="00D25F7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РОЗПОРЯДЖЕННЯ</w:t>
      </w:r>
    </w:p>
    <w:p w:rsidR="00D26D31" w:rsidRPr="00B3505D" w:rsidRDefault="00D26D31" w:rsidP="00D25F7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  29    ”   жовтня   2018 р                                                                          №393</w:t>
      </w: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Про   преміювання працівників райдержадміністрації  у жовтні  2018 року</w:t>
      </w: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Закону України «Про державну службу», розпорядження голови райдержадміністрації  від 15.02.2018року №64 «Про затвердження  Порядку застосування стимулюючих виплат, виплати  матеріальної допомоги для вирішення соціально-побутових питань керівникам структурних підрозділів райдержадміністрації, їх заступникам, керівнику та працівникам апарату </w:t>
      </w:r>
      <w:proofErr w:type="spellStart"/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рай-</w:t>
      </w:r>
      <w:proofErr w:type="spellEnd"/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держадміністрації», враховуючи подання профільних заступників голови райдержадміністрації   від  29.10.2018року, преміювати за результатами роботи за  жовтень 2018року у  відсотках до посадового окладу пропорційно відпрацьованому часу  працівників в межах  фонду оплати праці:</w:t>
      </w: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B3505D">
        <w:rPr>
          <w:color w:val="000000" w:themeColor="text1"/>
          <w:sz w:val="28"/>
          <w:szCs w:val="28"/>
          <w:lang w:val="uk-UA"/>
        </w:rPr>
        <w:t>Начальників самостійних відділів, секторів райдержадміністрації</w:t>
      </w: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Деменчук</w:t>
      </w:r>
      <w:proofErr w:type="spellEnd"/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Галину   -  начальника відділу освіти                                     - 50%</w:t>
      </w: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Василівну                   райдержадміністрації</w:t>
      </w: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Прилуцьку Любов     -   завідувача сектору  з питань                             - 40%</w:t>
      </w: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Петрівну               державної  реєстрації райдержадміністрації</w:t>
      </w: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Жмурка</w:t>
      </w:r>
      <w:proofErr w:type="spellEnd"/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Олександра      - завідувача  сектору  містобудування               - 40%</w:t>
      </w: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Миколайовича           та архітектури, головного архітектора</w:t>
      </w: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райдержадміністрації</w:t>
      </w:r>
    </w:p>
    <w:p w:rsidR="00D26D31" w:rsidRPr="00B3505D" w:rsidRDefault="00D26D31" w:rsidP="00D25F74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Воліковську</w:t>
      </w:r>
      <w:proofErr w:type="spellEnd"/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Наталію   –   завідувача  сектору   опіки                                 - 50%</w:t>
      </w: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Володимирівну           та піклування служби   у  справах </w:t>
      </w: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дітей  райдержадміністрації</w:t>
      </w:r>
    </w:p>
    <w:p w:rsidR="00D26D31" w:rsidRPr="00B3505D" w:rsidRDefault="00D26D31" w:rsidP="00D25F74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Торунду</w:t>
      </w:r>
      <w:proofErr w:type="spellEnd"/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Лідію   -       завідувача архівного сектору                                  - 50%</w:t>
      </w: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Іванівну                            райдержадміністрації</w:t>
      </w:r>
    </w:p>
    <w:p w:rsidR="00D26D31" w:rsidRPr="00B3505D" w:rsidRDefault="00D26D31" w:rsidP="00D25F74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</w:t>
      </w: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Швець Наталію    -  головного спеціаліста відділу                                     - 50%       </w:t>
      </w:r>
    </w:p>
    <w:p w:rsidR="00D26D31" w:rsidRPr="00B3505D" w:rsidRDefault="00D26D31" w:rsidP="00D25F7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Василівну                культури   і   туризму  райдержадміністрації</w:t>
      </w:r>
    </w:p>
    <w:p w:rsidR="00D26D31" w:rsidRPr="00B3505D" w:rsidRDefault="00D26D31" w:rsidP="00D25F74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Шестаківського</w:t>
      </w:r>
      <w:proofErr w:type="spellEnd"/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Олега  - завідувача  сектору цивільного захисту            - 40%</w:t>
      </w:r>
    </w:p>
    <w:p w:rsidR="00D26D31" w:rsidRPr="00B3505D" w:rsidRDefault="00D26D31" w:rsidP="00D25F74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Валерійовича                  оборонної роботи та взаємодії з </w:t>
      </w:r>
    </w:p>
    <w:p w:rsidR="00D26D31" w:rsidRPr="00B3505D" w:rsidRDefault="00D26D31" w:rsidP="00D25F74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правоохоронними  органами райдержадміністрації  </w:t>
      </w:r>
    </w:p>
    <w:p w:rsidR="00D26D31" w:rsidRPr="00B3505D" w:rsidRDefault="00D26D31" w:rsidP="00D25F74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2. Начальникам  самостійних  служб, секторів та відділів райдержадміністрації преміювати   працівників  за  жовтень 2018року  у  відсотках до посадового окладу пропорційно  відпрацьованому часу працівникам в межах  фонду оплати праці.</w:t>
      </w: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  Контроль  за  виконанням  цього  розпорядження  покласти  на керівника апарату  райдержадміністрації  О.Тимофієву  та  начальника відділу фінансово-господарського забезпечення, головного</w:t>
      </w:r>
      <w:r w:rsidR="00D25F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бухгалтера апарату райдержадмі</w:t>
      </w: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ністрації   Н.Коваль .</w:t>
      </w: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D26D31" w:rsidRPr="00B3505D" w:rsidRDefault="00D26D31" w:rsidP="00D25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D26D31" w:rsidRPr="00B3505D" w:rsidRDefault="00D26D31" w:rsidP="00D25F7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 районної</w:t>
      </w:r>
    </w:p>
    <w:p w:rsidR="00D26D31" w:rsidRPr="00B3505D" w:rsidRDefault="00D26D31" w:rsidP="00D25F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державної   адміністрації                                                                  С.</w:t>
      </w:r>
      <w:proofErr w:type="spellStart"/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Пустовий</w:t>
      </w:r>
      <w:proofErr w:type="spellEnd"/>
    </w:p>
    <w:p w:rsidR="00D26D31" w:rsidRPr="00B3505D" w:rsidRDefault="00D26D31" w:rsidP="00D25F7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D26D31" w:rsidRPr="008547EC" w:rsidRDefault="00D26D31" w:rsidP="00D25F7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</w:t>
      </w:r>
      <w:r w:rsidRPr="008547EC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  <w:t>Н.Коваль</w:t>
      </w:r>
    </w:p>
    <w:p w:rsidR="00D26D31" w:rsidRPr="008547EC" w:rsidRDefault="00D26D31" w:rsidP="00D25F7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</w:pPr>
      <w:r w:rsidRPr="008547EC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  <w:t xml:space="preserve">    Н.</w:t>
      </w:r>
      <w:proofErr w:type="spellStart"/>
      <w:r w:rsidRPr="008547EC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D26D31" w:rsidRPr="008547EC" w:rsidRDefault="00D26D31" w:rsidP="00D25F7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</w:pPr>
      <w:r w:rsidRPr="008547EC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  <w:t xml:space="preserve">    А.</w:t>
      </w:r>
      <w:proofErr w:type="spellStart"/>
      <w:r w:rsidRPr="008547EC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  <w:t>Ланецький</w:t>
      </w:r>
      <w:proofErr w:type="spellEnd"/>
    </w:p>
    <w:p w:rsidR="00D26D31" w:rsidRPr="00B3505D" w:rsidRDefault="00D26D31" w:rsidP="00D25F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47EC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  <w:t xml:space="preserve">            О.Тимофієва</w:t>
      </w:r>
    </w:p>
    <w:p w:rsidR="00D26D31" w:rsidRPr="00B3505D" w:rsidRDefault="00D26D31" w:rsidP="00D25F7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spacing w:after="0" w:line="240" w:lineRule="auto"/>
        <w:rPr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spacing w:line="240" w:lineRule="auto"/>
        <w:rPr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spacing w:line="240" w:lineRule="auto"/>
        <w:rPr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spacing w:line="240" w:lineRule="auto"/>
        <w:rPr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spacing w:line="240" w:lineRule="auto"/>
        <w:rPr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spacing w:line="240" w:lineRule="auto"/>
        <w:rPr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5F74">
      <w:pPr>
        <w:spacing w:line="240" w:lineRule="auto"/>
        <w:rPr>
          <w:bCs/>
          <w:color w:val="000000" w:themeColor="text1"/>
          <w:sz w:val="28"/>
          <w:szCs w:val="28"/>
          <w:lang w:val="uk-UA"/>
        </w:rPr>
      </w:pPr>
    </w:p>
    <w:sectPr w:rsidR="00D26D31" w:rsidRPr="00B3505D" w:rsidSect="0086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96761C8"/>
    <w:multiLevelType w:val="hybridMultilevel"/>
    <w:tmpl w:val="24F05148"/>
    <w:lvl w:ilvl="0" w:tplc="C3B0D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D31"/>
    <w:rsid w:val="00026662"/>
    <w:rsid w:val="001746A6"/>
    <w:rsid w:val="002B65F6"/>
    <w:rsid w:val="004B2CED"/>
    <w:rsid w:val="008547EC"/>
    <w:rsid w:val="008677F9"/>
    <w:rsid w:val="008E7F2B"/>
    <w:rsid w:val="00B3505D"/>
    <w:rsid w:val="00BA7EAE"/>
    <w:rsid w:val="00D232A8"/>
    <w:rsid w:val="00D25F74"/>
    <w:rsid w:val="00D26D31"/>
    <w:rsid w:val="00EA1823"/>
    <w:rsid w:val="00EC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3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Company>MultiDVD Team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2018-11-01T05:16:00Z</dcterms:created>
  <dcterms:modified xsi:type="dcterms:W3CDTF">2018-11-01T05:22:00Z</dcterms:modified>
</cp:coreProperties>
</file>