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03" w:rsidRDefault="00567203" w:rsidP="00567203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 w:rsidRPr="00D9758C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69329295" r:id="rId6"/>
        </w:object>
      </w:r>
    </w:p>
    <w:p w:rsidR="00567203" w:rsidRDefault="00567203" w:rsidP="00567203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567203" w:rsidRDefault="00567203" w:rsidP="00567203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567203" w:rsidRDefault="00567203" w:rsidP="00567203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567203" w:rsidRDefault="00567203" w:rsidP="00567203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567203" w:rsidRDefault="00D9758C" w:rsidP="00567203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D9758C"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567203" w:rsidRPr="00D04815" w:rsidRDefault="00567203" w:rsidP="00567203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567203" w:rsidRPr="00D04815" w:rsidRDefault="00567203" w:rsidP="00567203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567203" w:rsidRPr="00D04815" w:rsidTr="00DC7EBA">
        <w:trPr>
          <w:cantSplit/>
          <w:trHeight w:val="360"/>
        </w:trPr>
        <w:tc>
          <w:tcPr>
            <w:tcW w:w="1058" w:type="dxa"/>
          </w:tcPr>
          <w:p w:rsidR="00567203" w:rsidRPr="008F3C36" w:rsidRDefault="00567203" w:rsidP="00DC7EBA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203" w:rsidRPr="00363B80" w:rsidRDefault="00567203" w:rsidP="00DC7E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56" w:type="dxa"/>
          </w:tcPr>
          <w:p w:rsidR="00567203" w:rsidRPr="008F3C36" w:rsidRDefault="00567203" w:rsidP="00DC7EBA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203" w:rsidRPr="00363B80" w:rsidRDefault="00567203" w:rsidP="00DC7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203" w:rsidRPr="00D04815" w:rsidRDefault="00567203" w:rsidP="00DC7EBA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567203" w:rsidRPr="00D04815" w:rsidRDefault="00567203" w:rsidP="00DC7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567203" w:rsidRPr="00D04815" w:rsidRDefault="00567203" w:rsidP="00DC7EBA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203" w:rsidRPr="00363B80" w:rsidRDefault="00567203" w:rsidP="00DC7E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338</w:t>
            </w:r>
          </w:p>
        </w:tc>
      </w:tr>
    </w:tbl>
    <w:p w:rsidR="00567203" w:rsidRDefault="00567203" w:rsidP="00567203">
      <w:pPr>
        <w:pStyle w:val="a4"/>
        <w:rPr>
          <w:b/>
          <w:lang w:val="uk-UA"/>
        </w:rPr>
      </w:pPr>
    </w:p>
    <w:p w:rsidR="00567203" w:rsidRDefault="00567203" w:rsidP="00567203">
      <w:pPr>
        <w:pStyle w:val="a4"/>
        <w:rPr>
          <w:b/>
          <w:lang w:val="uk-UA"/>
        </w:rPr>
      </w:pPr>
    </w:p>
    <w:p w:rsidR="00567203" w:rsidRDefault="00567203" w:rsidP="0056720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 початок опалювального</w:t>
      </w:r>
    </w:p>
    <w:p w:rsidR="00567203" w:rsidRDefault="00567203" w:rsidP="0056720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періоду 2017-2018 років</w:t>
      </w:r>
    </w:p>
    <w:p w:rsidR="00567203" w:rsidRDefault="00567203" w:rsidP="00567203">
      <w:pPr>
        <w:jc w:val="center"/>
        <w:rPr>
          <w:b/>
          <w:sz w:val="28"/>
          <w:lang w:val="uk-UA"/>
        </w:rPr>
      </w:pPr>
    </w:p>
    <w:p w:rsidR="00567203" w:rsidRPr="0094273E" w:rsidRDefault="00567203" w:rsidP="00567203">
      <w:pPr>
        <w:spacing w:before="120" w:after="12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70935">
        <w:rPr>
          <w:sz w:val="28"/>
          <w:szCs w:val="28"/>
          <w:lang w:val="uk-UA"/>
        </w:rPr>
        <w:t>ідповідно до Законів України «Про місцеві державні адміністрації», «Про місцеве самоврядування», «Про теплопостачання», «Про житлово-комунальні послуги», постанов Кабінету Міністрів України від 21 липня 2005 р. №</w:t>
      </w:r>
      <w:r>
        <w:rPr>
          <w:sz w:val="28"/>
          <w:szCs w:val="28"/>
          <w:lang w:val="uk-UA"/>
        </w:rPr>
        <w:t xml:space="preserve"> </w:t>
      </w:r>
      <w:r w:rsidRPr="00570935">
        <w:rPr>
          <w:sz w:val="28"/>
          <w:szCs w:val="28"/>
          <w:lang w:val="uk-UA"/>
        </w:rPr>
        <w:t>630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</w:t>
      </w:r>
      <w:r w:rsidRPr="00570935">
        <w:rPr>
          <w:b/>
          <w:sz w:val="28"/>
          <w:szCs w:val="28"/>
          <w:lang w:val="uk-UA"/>
        </w:rPr>
        <w:t xml:space="preserve">», </w:t>
      </w:r>
      <w:r w:rsidRPr="00570935">
        <w:rPr>
          <w:sz w:val="28"/>
          <w:szCs w:val="28"/>
          <w:lang w:val="uk-UA"/>
        </w:rPr>
        <w:t>від 17 лютого 2010 року №</w:t>
      </w:r>
      <w:r>
        <w:rPr>
          <w:sz w:val="28"/>
          <w:szCs w:val="28"/>
          <w:lang w:val="uk-UA"/>
        </w:rPr>
        <w:t xml:space="preserve"> </w:t>
      </w:r>
      <w:r w:rsidRPr="00570935">
        <w:rPr>
          <w:sz w:val="28"/>
          <w:szCs w:val="28"/>
          <w:lang w:val="uk-UA"/>
        </w:rPr>
        <w:t xml:space="preserve">151 «Про затвердження порядку проведення перерахунків розміру плати за надання послуг з централізованого опалення, постачання холодної та гарячої води і водовідведення в разі ненадання їх або надання не в повному обсязі, зниження </w:t>
      </w:r>
      <w:r w:rsidRPr="0094273E">
        <w:rPr>
          <w:color w:val="000000"/>
          <w:sz w:val="28"/>
          <w:szCs w:val="28"/>
          <w:lang w:val="uk-UA"/>
        </w:rPr>
        <w:t xml:space="preserve">якості» та </w:t>
      </w:r>
      <w:r w:rsidRPr="0094273E">
        <w:rPr>
          <w:color w:val="000000"/>
          <w:sz w:val="28"/>
          <w:lang w:val="uk-UA"/>
        </w:rPr>
        <w:t>у зв’язку зі зниженням  температури атмосферного повітря:</w:t>
      </w:r>
    </w:p>
    <w:p w:rsidR="00567203" w:rsidRDefault="00567203" w:rsidP="0056720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 Розпочати в районі опалювальний період  2017-2018 років  на об</w:t>
      </w:r>
      <w:r w:rsidRPr="00D91EA5">
        <w:rPr>
          <w:sz w:val="28"/>
        </w:rPr>
        <w:t>’</w:t>
      </w:r>
      <w:proofErr w:type="spellStart"/>
      <w:r>
        <w:rPr>
          <w:sz w:val="28"/>
          <w:lang w:val="uk-UA"/>
        </w:rPr>
        <w:t>єктах</w:t>
      </w:r>
      <w:proofErr w:type="spellEnd"/>
      <w:r>
        <w:rPr>
          <w:sz w:val="28"/>
          <w:lang w:val="uk-UA"/>
        </w:rPr>
        <w:t xml:space="preserve">  житлово-комунального гос</w:t>
      </w:r>
      <w:r w:rsidR="00F75ACE">
        <w:rPr>
          <w:sz w:val="28"/>
          <w:lang w:val="uk-UA"/>
        </w:rPr>
        <w:t>подарства, соціальної сфери з 15</w:t>
      </w:r>
      <w:r>
        <w:rPr>
          <w:sz w:val="28"/>
          <w:lang w:val="uk-UA"/>
        </w:rPr>
        <w:t xml:space="preserve"> жовтня 2017 року по 15 квітня 2018 року.</w:t>
      </w:r>
    </w:p>
    <w:p w:rsidR="00567203" w:rsidRDefault="00567203" w:rsidP="00567203">
      <w:pPr>
        <w:jc w:val="both"/>
        <w:rPr>
          <w:sz w:val="28"/>
          <w:lang w:val="uk-UA"/>
        </w:rPr>
      </w:pPr>
    </w:p>
    <w:p w:rsidR="00567203" w:rsidRDefault="00567203" w:rsidP="0056720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 Керівникам закладів освіти, культури, медицини району, рекомендувати селищному та сільським головам:</w:t>
      </w:r>
    </w:p>
    <w:p w:rsidR="00567203" w:rsidRDefault="00567203" w:rsidP="00567203">
      <w:pPr>
        <w:jc w:val="both"/>
        <w:rPr>
          <w:sz w:val="28"/>
          <w:lang w:val="uk-UA"/>
        </w:rPr>
      </w:pPr>
    </w:p>
    <w:p w:rsidR="00567203" w:rsidRDefault="00567203" w:rsidP="0056720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</w:t>
      </w:r>
      <w:r w:rsidRPr="00005CEF">
        <w:rPr>
          <w:sz w:val="28"/>
        </w:rPr>
        <w:t>1</w:t>
      </w:r>
      <w:r>
        <w:rPr>
          <w:sz w:val="28"/>
          <w:lang w:val="uk-UA"/>
        </w:rPr>
        <w:t>. Під час опалювального  періоду  2017-2018 років забезпечити контроль за використанням  електроенергії  та своєчасним  проведенням розрахунків  за неї. У разі потреби внести  зміни до розпису та кошторисів   бюджетних видатків.</w:t>
      </w:r>
    </w:p>
    <w:p w:rsidR="00567203" w:rsidRDefault="00567203" w:rsidP="00567203">
      <w:pPr>
        <w:jc w:val="both"/>
        <w:rPr>
          <w:sz w:val="28"/>
          <w:lang w:val="uk-UA"/>
        </w:rPr>
      </w:pPr>
    </w:p>
    <w:p w:rsidR="00567203" w:rsidRDefault="00567203" w:rsidP="0056720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</w:t>
      </w:r>
      <w:r w:rsidRPr="00005CEF">
        <w:rPr>
          <w:sz w:val="28"/>
        </w:rPr>
        <w:t>2</w:t>
      </w:r>
      <w:r>
        <w:rPr>
          <w:sz w:val="28"/>
          <w:lang w:val="uk-UA"/>
        </w:rPr>
        <w:t>. Постійно тримати на контролі дотримання правил техніки безпеки та пожежної безпеки під час роботи  котельних установок згідно з чинним законодавством.</w:t>
      </w:r>
    </w:p>
    <w:p w:rsidR="00567203" w:rsidRDefault="00567203" w:rsidP="00567203">
      <w:pPr>
        <w:jc w:val="both"/>
        <w:rPr>
          <w:sz w:val="28"/>
          <w:lang w:val="uk-UA"/>
        </w:rPr>
      </w:pPr>
    </w:p>
    <w:p w:rsidR="00567203" w:rsidRDefault="00567203" w:rsidP="00567203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 w:rsidRPr="00D305D6">
        <w:rPr>
          <w:sz w:val="28"/>
          <w:lang w:val="uk-UA"/>
        </w:rPr>
        <w:t>4. Розпорядження голови райдержадміністрації від 1</w:t>
      </w:r>
      <w:proofErr w:type="spellStart"/>
      <w:r w:rsidRPr="00B10E0D">
        <w:rPr>
          <w:sz w:val="28"/>
        </w:rPr>
        <w:t>1</w:t>
      </w:r>
      <w:proofErr w:type="spellEnd"/>
      <w:r>
        <w:rPr>
          <w:sz w:val="28"/>
          <w:lang w:val="uk-UA"/>
        </w:rPr>
        <w:t>.10.2016</w:t>
      </w:r>
      <w:r w:rsidRPr="00D305D6">
        <w:rPr>
          <w:sz w:val="28"/>
          <w:lang w:val="uk-UA"/>
        </w:rPr>
        <w:t xml:space="preserve"> р. № </w:t>
      </w:r>
      <w:r>
        <w:rPr>
          <w:sz w:val="28"/>
          <w:lang w:val="uk-UA"/>
        </w:rPr>
        <w:t>329</w:t>
      </w:r>
      <w:r w:rsidRPr="00D305D6">
        <w:rPr>
          <w:sz w:val="28"/>
          <w:lang w:val="uk-UA"/>
        </w:rPr>
        <w:t xml:space="preserve"> “Про початок опалювального сезону 201</w:t>
      </w:r>
      <w:r>
        <w:rPr>
          <w:sz w:val="28"/>
          <w:lang w:val="uk-UA"/>
        </w:rPr>
        <w:t>6</w:t>
      </w:r>
      <w:r w:rsidRPr="00D305D6">
        <w:rPr>
          <w:sz w:val="28"/>
          <w:lang w:val="uk-UA"/>
        </w:rPr>
        <w:t>-201</w:t>
      </w:r>
      <w:r>
        <w:rPr>
          <w:sz w:val="28"/>
          <w:lang w:val="uk-UA"/>
        </w:rPr>
        <w:t>7</w:t>
      </w:r>
      <w:r w:rsidRPr="00D305D6">
        <w:rPr>
          <w:sz w:val="28"/>
          <w:lang w:val="uk-UA"/>
        </w:rPr>
        <w:t xml:space="preserve"> </w:t>
      </w:r>
      <w:proofErr w:type="spellStart"/>
      <w:r w:rsidRPr="00D305D6">
        <w:rPr>
          <w:sz w:val="28"/>
          <w:lang w:val="uk-UA"/>
        </w:rPr>
        <w:t>рр.”</w:t>
      </w:r>
      <w:proofErr w:type="spellEnd"/>
      <w:r w:rsidRPr="00D305D6">
        <w:rPr>
          <w:sz w:val="28"/>
          <w:lang w:val="uk-UA"/>
        </w:rPr>
        <w:t xml:space="preserve"> вважати таким, що втратило чинність.</w:t>
      </w:r>
    </w:p>
    <w:p w:rsidR="00567203" w:rsidRPr="00D305D6" w:rsidRDefault="00567203" w:rsidP="00567203">
      <w:pPr>
        <w:jc w:val="both"/>
        <w:rPr>
          <w:sz w:val="28"/>
          <w:lang w:val="uk-UA"/>
        </w:rPr>
      </w:pPr>
    </w:p>
    <w:p w:rsidR="00567203" w:rsidRDefault="00567203" w:rsidP="0056720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5. Контроль за виконанням даного розпорядження покласти на першого заступника голови райдержадміністрації В.В.Савчука. </w:t>
      </w:r>
    </w:p>
    <w:p w:rsidR="00567203" w:rsidRDefault="00567203" w:rsidP="00567203">
      <w:pPr>
        <w:jc w:val="both"/>
        <w:rPr>
          <w:sz w:val="28"/>
          <w:lang w:val="uk-UA"/>
        </w:rPr>
      </w:pPr>
    </w:p>
    <w:p w:rsidR="00567203" w:rsidRPr="00DB5429" w:rsidRDefault="00567203" w:rsidP="00567203">
      <w:pPr>
        <w:jc w:val="both"/>
        <w:rPr>
          <w:b/>
          <w:sz w:val="28"/>
          <w:lang w:val="uk-UA"/>
        </w:rPr>
      </w:pPr>
      <w:r w:rsidRPr="00DB5429">
        <w:rPr>
          <w:b/>
          <w:sz w:val="28"/>
          <w:lang w:val="uk-UA"/>
        </w:rPr>
        <w:t>Голова районної</w:t>
      </w:r>
    </w:p>
    <w:p w:rsidR="00567203" w:rsidRPr="00DB5429" w:rsidRDefault="00567203" w:rsidP="00567203">
      <w:pPr>
        <w:jc w:val="both"/>
        <w:rPr>
          <w:b/>
          <w:sz w:val="28"/>
          <w:lang w:val="uk-UA"/>
        </w:rPr>
      </w:pPr>
      <w:r w:rsidRPr="00DB5429">
        <w:rPr>
          <w:b/>
          <w:sz w:val="28"/>
          <w:lang w:val="uk-UA"/>
        </w:rPr>
        <w:t xml:space="preserve">державної адміністрації                   </w:t>
      </w:r>
      <w:r>
        <w:rPr>
          <w:b/>
          <w:sz w:val="28"/>
          <w:lang w:val="uk-UA"/>
        </w:rPr>
        <w:t xml:space="preserve">                                                   С. </w:t>
      </w:r>
      <w:proofErr w:type="spellStart"/>
      <w:r>
        <w:rPr>
          <w:b/>
          <w:sz w:val="28"/>
          <w:lang w:val="uk-UA"/>
        </w:rPr>
        <w:t>Пустовий</w:t>
      </w:r>
      <w:proofErr w:type="spellEnd"/>
    </w:p>
    <w:p w:rsidR="00567203" w:rsidRDefault="00567203" w:rsidP="00567203">
      <w:pPr>
        <w:jc w:val="both"/>
        <w:rPr>
          <w:sz w:val="28"/>
          <w:lang w:val="uk-UA"/>
        </w:rPr>
      </w:pPr>
    </w:p>
    <w:p w:rsidR="00567203" w:rsidRPr="00567203" w:rsidRDefault="00567203" w:rsidP="00567203">
      <w:pPr>
        <w:ind w:left="708"/>
        <w:rPr>
          <w:color w:val="FFFFFF" w:themeColor="background1"/>
          <w:sz w:val="28"/>
          <w:lang w:val="uk-UA"/>
        </w:rPr>
      </w:pPr>
      <w:r w:rsidRPr="00567203">
        <w:rPr>
          <w:color w:val="FFFFFF" w:themeColor="background1"/>
          <w:sz w:val="28"/>
          <w:lang w:val="uk-UA"/>
        </w:rPr>
        <w:t xml:space="preserve">Т. </w:t>
      </w:r>
      <w:proofErr w:type="spellStart"/>
      <w:r w:rsidRPr="00567203">
        <w:rPr>
          <w:color w:val="FFFFFF" w:themeColor="background1"/>
          <w:sz w:val="28"/>
          <w:lang w:val="uk-UA"/>
        </w:rPr>
        <w:t>Кариченська</w:t>
      </w:r>
      <w:proofErr w:type="spellEnd"/>
    </w:p>
    <w:p w:rsidR="00567203" w:rsidRPr="00567203" w:rsidRDefault="00567203" w:rsidP="00567203">
      <w:pPr>
        <w:ind w:firstLine="708"/>
        <w:rPr>
          <w:color w:val="FFFFFF" w:themeColor="background1"/>
          <w:sz w:val="28"/>
          <w:lang w:val="uk-UA"/>
        </w:rPr>
      </w:pPr>
      <w:r w:rsidRPr="00567203">
        <w:rPr>
          <w:color w:val="FFFFFF" w:themeColor="background1"/>
          <w:sz w:val="28"/>
          <w:lang w:val="uk-UA"/>
        </w:rPr>
        <w:t xml:space="preserve">О. </w:t>
      </w:r>
      <w:proofErr w:type="spellStart"/>
      <w:r w:rsidRPr="00567203">
        <w:rPr>
          <w:color w:val="FFFFFF" w:themeColor="background1"/>
          <w:sz w:val="28"/>
          <w:lang w:val="uk-UA"/>
        </w:rPr>
        <w:t>Атаманенко</w:t>
      </w:r>
      <w:proofErr w:type="spellEnd"/>
    </w:p>
    <w:p w:rsidR="00567203" w:rsidRPr="00567203" w:rsidRDefault="00567203" w:rsidP="00567203">
      <w:pPr>
        <w:ind w:firstLine="708"/>
        <w:rPr>
          <w:color w:val="FFFFFF" w:themeColor="background1"/>
          <w:sz w:val="28"/>
          <w:lang w:val="uk-UA"/>
        </w:rPr>
      </w:pPr>
      <w:r w:rsidRPr="00567203">
        <w:rPr>
          <w:color w:val="FFFFFF" w:themeColor="background1"/>
          <w:sz w:val="28"/>
          <w:lang w:val="uk-UA"/>
        </w:rPr>
        <w:t>О. Ярова</w:t>
      </w:r>
    </w:p>
    <w:p w:rsidR="00567203" w:rsidRPr="00567203" w:rsidRDefault="00567203" w:rsidP="00567203">
      <w:pPr>
        <w:ind w:firstLine="708"/>
        <w:rPr>
          <w:color w:val="FFFFFF" w:themeColor="background1"/>
          <w:sz w:val="28"/>
          <w:lang w:val="uk-UA"/>
        </w:rPr>
      </w:pPr>
      <w:r w:rsidRPr="00567203">
        <w:rPr>
          <w:color w:val="FFFFFF" w:themeColor="background1"/>
          <w:sz w:val="28"/>
          <w:lang w:val="uk-UA"/>
        </w:rPr>
        <w:t xml:space="preserve">Н. </w:t>
      </w:r>
      <w:proofErr w:type="spellStart"/>
      <w:r w:rsidRPr="00567203">
        <w:rPr>
          <w:color w:val="FFFFFF" w:themeColor="background1"/>
          <w:sz w:val="28"/>
          <w:lang w:val="uk-UA"/>
        </w:rPr>
        <w:t>Никитюк</w:t>
      </w:r>
      <w:proofErr w:type="spellEnd"/>
    </w:p>
    <w:p w:rsidR="00567203" w:rsidRPr="00567203" w:rsidRDefault="00567203" w:rsidP="00567203">
      <w:pPr>
        <w:ind w:firstLine="708"/>
        <w:rPr>
          <w:color w:val="FFFFFF" w:themeColor="background1"/>
          <w:sz w:val="28"/>
          <w:lang w:val="uk-UA"/>
        </w:rPr>
      </w:pPr>
      <w:r w:rsidRPr="00567203">
        <w:rPr>
          <w:color w:val="FFFFFF" w:themeColor="background1"/>
          <w:sz w:val="28"/>
          <w:lang w:val="uk-UA"/>
        </w:rPr>
        <w:t>В. Савчук</w:t>
      </w:r>
    </w:p>
    <w:p w:rsidR="00567203" w:rsidRPr="00567203" w:rsidRDefault="00567203" w:rsidP="00567203">
      <w:pPr>
        <w:rPr>
          <w:color w:val="FFFFFF" w:themeColor="background1"/>
          <w:spacing w:val="2"/>
          <w:sz w:val="28"/>
          <w:lang w:val="uk-UA"/>
        </w:rPr>
      </w:pPr>
      <w:r w:rsidRPr="00567203">
        <w:rPr>
          <w:color w:val="FFFFFF" w:themeColor="background1"/>
          <w:sz w:val="28"/>
          <w:lang w:val="uk-UA"/>
        </w:rPr>
        <w:t xml:space="preserve">          О. Тимофієва             </w:t>
      </w:r>
    </w:p>
    <w:p w:rsidR="00567203" w:rsidRDefault="00567203" w:rsidP="00567203">
      <w:pPr>
        <w:rPr>
          <w:color w:val="000000"/>
          <w:spacing w:val="2"/>
          <w:sz w:val="28"/>
        </w:rPr>
      </w:pPr>
      <w:r>
        <w:rPr>
          <w:sz w:val="28"/>
          <w:lang w:val="uk-UA"/>
        </w:rPr>
        <w:tab/>
        <w:t xml:space="preserve">                    </w:t>
      </w: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  <w:lang w:val="uk-UA"/>
        </w:rPr>
      </w:pPr>
    </w:p>
    <w:p w:rsidR="00567203" w:rsidRDefault="00567203" w:rsidP="00567203">
      <w:pPr>
        <w:rPr>
          <w:color w:val="000000"/>
          <w:spacing w:val="2"/>
          <w:sz w:val="28"/>
        </w:rPr>
      </w:pPr>
    </w:p>
    <w:p w:rsidR="00567203" w:rsidRDefault="00567203" w:rsidP="00567203">
      <w:pPr>
        <w:rPr>
          <w:b/>
          <w:sz w:val="28"/>
        </w:rPr>
      </w:pPr>
      <w:r>
        <w:rPr>
          <w:color w:val="000000"/>
          <w:spacing w:val="2"/>
          <w:sz w:val="28"/>
        </w:rPr>
        <w:lastRenderedPageBreak/>
        <w:tab/>
      </w:r>
      <w:r>
        <w:rPr>
          <w:color w:val="000000"/>
          <w:spacing w:val="2"/>
          <w:sz w:val="28"/>
        </w:rPr>
        <w:tab/>
      </w:r>
      <w:r>
        <w:rPr>
          <w:color w:val="000000"/>
          <w:spacing w:val="2"/>
          <w:sz w:val="28"/>
          <w:lang w:val="uk-UA"/>
        </w:rPr>
        <w:t xml:space="preserve"> </w:t>
      </w:r>
      <w:r>
        <w:rPr>
          <w:color w:val="000000"/>
          <w:spacing w:val="2"/>
          <w:sz w:val="28"/>
          <w:lang w:val="uk-UA"/>
        </w:rPr>
        <w:tab/>
      </w:r>
      <w:r>
        <w:rPr>
          <w:color w:val="000000"/>
          <w:spacing w:val="2"/>
          <w:sz w:val="28"/>
          <w:lang w:val="uk-UA"/>
        </w:rPr>
        <w:tab/>
      </w:r>
      <w:r>
        <w:rPr>
          <w:color w:val="000000"/>
          <w:spacing w:val="2"/>
          <w:sz w:val="28"/>
          <w:lang w:val="uk-UA"/>
        </w:rPr>
        <w:tab/>
      </w:r>
      <w:r>
        <w:rPr>
          <w:color w:val="000000"/>
          <w:spacing w:val="2"/>
          <w:sz w:val="28"/>
          <w:lang w:val="uk-UA"/>
        </w:rPr>
        <w:tab/>
      </w:r>
      <w:r>
        <w:rPr>
          <w:b/>
          <w:sz w:val="28"/>
        </w:rPr>
        <w:t>ДОВІДКА</w:t>
      </w:r>
    </w:p>
    <w:p w:rsidR="00567203" w:rsidRDefault="00567203" w:rsidP="00567203">
      <w:pPr>
        <w:jc w:val="center"/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погодження</w:t>
      </w:r>
      <w:proofErr w:type="spellEnd"/>
      <w:r>
        <w:rPr>
          <w:b/>
          <w:sz w:val="28"/>
        </w:rPr>
        <w:t xml:space="preserve"> проекту </w:t>
      </w:r>
      <w:proofErr w:type="spellStart"/>
      <w:r>
        <w:rPr>
          <w:b/>
          <w:sz w:val="28"/>
        </w:rPr>
        <w:t>розпорядження</w:t>
      </w:r>
      <w:proofErr w:type="spellEnd"/>
    </w:p>
    <w:p w:rsidR="00567203" w:rsidRDefault="00567203" w:rsidP="00567203">
      <w:pPr>
        <w:jc w:val="center"/>
        <w:rPr>
          <w:b/>
          <w:sz w:val="28"/>
        </w:rPr>
      </w:pPr>
      <w:r>
        <w:rPr>
          <w:b/>
          <w:sz w:val="28"/>
        </w:rPr>
        <w:t>“</w:t>
      </w:r>
      <w:r>
        <w:rPr>
          <w:b/>
          <w:sz w:val="28"/>
          <w:lang w:val="uk-UA"/>
        </w:rPr>
        <w:t>Про початок опалювального періоду 2017-2018 рокі</w:t>
      </w:r>
      <w:proofErr w:type="gramStart"/>
      <w:r>
        <w:rPr>
          <w:b/>
          <w:sz w:val="28"/>
          <w:lang w:val="uk-UA"/>
        </w:rPr>
        <w:t>в</w:t>
      </w:r>
      <w:proofErr w:type="gramEnd"/>
      <w:r>
        <w:rPr>
          <w:b/>
          <w:sz w:val="28"/>
        </w:rPr>
        <w:t>”</w:t>
      </w:r>
    </w:p>
    <w:p w:rsidR="00567203" w:rsidRDefault="00567203" w:rsidP="00567203">
      <w:pPr>
        <w:rPr>
          <w:b/>
          <w:sz w:val="28"/>
        </w:rPr>
      </w:pPr>
    </w:p>
    <w:p w:rsidR="00567203" w:rsidRPr="002D7B4D" w:rsidRDefault="00567203" w:rsidP="00567203">
      <w:pPr>
        <w:spacing w:before="120"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Проект </w:t>
      </w:r>
      <w:proofErr w:type="spellStart"/>
      <w:r>
        <w:rPr>
          <w:sz w:val="28"/>
        </w:rPr>
        <w:t>розпорядження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розроблено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відповідно</w:t>
      </w:r>
      <w:r w:rsidRPr="00570935">
        <w:rPr>
          <w:sz w:val="28"/>
          <w:szCs w:val="28"/>
          <w:lang w:val="uk-UA"/>
        </w:rPr>
        <w:t xml:space="preserve"> до Законів України «Про місцеві державні адміністрації», «Про місцеве самоврядування», «Про теплопостачання», «Про житлово-комунальні послуги», постанов Кабінету Міні</w:t>
      </w:r>
      <w:proofErr w:type="gramStart"/>
      <w:r w:rsidRPr="00570935">
        <w:rPr>
          <w:sz w:val="28"/>
          <w:szCs w:val="28"/>
          <w:lang w:val="uk-UA"/>
        </w:rPr>
        <w:t>стр</w:t>
      </w:r>
      <w:proofErr w:type="gramEnd"/>
      <w:r w:rsidRPr="00570935">
        <w:rPr>
          <w:sz w:val="28"/>
          <w:szCs w:val="28"/>
          <w:lang w:val="uk-UA"/>
        </w:rPr>
        <w:t>ів України від 21 липня 2005 р. №</w:t>
      </w:r>
      <w:r>
        <w:rPr>
          <w:sz w:val="28"/>
          <w:szCs w:val="28"/>
          <w:lang w:val="uk-UA"/>
        </w:rPr>
        <w:t xml:space="preserve"> </w:t>
      </w:r>
      <w:r w:rsidRPr="00570935">
        <w:rPr>
          <w:sz w:val="28"/>
          <w:szCs w:val="28"/>
          <w:lang w:val="uk-UA"/>
        </w:rPr>
        <w:t>630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</w:t>
      </w:r>
      <w:r w:rsidRPr="00570935">
        <w:rPr>
          <w:b/>
          <w:sz w:val="28"/>
          <w:szCs w:val="28"/>
          <w:lang w:val="uk-UA"/>
        </w:rPr>
        <w:t xml:space="preserve">», </w:t>
      </w:r>
      <w:r w:rsidRPr="00570935">
        <w:rPr>
          <w:sz w:val="28"/>
          <w:szCs w:val="28"/>
          <w:lang w:val="uk-UA"/>
        </w:rPr>
        <w:t>від 17 лютого 2010 року №</w:t>
      </w:r>
      <w:r>
        <w:rPr>
          <w:sz w:val="28"/>
          <w:szCs w:val="28"/>
          <w:lang w:val="uk-UA"/>
        </w:rPr>
        <w:t xml:space="preserve"> </w:t>
      </w:r>
      <w:r w:rsidRPr="00570935">
        <w:rPr>
          <w:sz w:val="28"/>
          <w:szCs w:val="28"/>
          <w:lang w:val="uk-UA"/>
        </w:rPr>
        <w:t>151 «Про затвердження порядку проведення перерахунків розміру плати за надання послуг з централізованого опалення, постачання холодної та гарячої води і водовідведення в разі ненадання їх або надання не в повному обсязі, зниження якості»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lang w:val="uk-UA"/>
        </w:rPr>
        <w:t xml:space="preserve">у зв’язку зі зниженням  температури атмосферного повітря </w:t>
      </w:r>
    </w:p>
    <w:p w:rsidR="00567203" w:rsidRDefault="00567203" w:rsidP="00567203">
      <w:pPr>
        <w:pStyle w:val="a6"/>
        <w:ind w:left="0"/>
        <w:rPr>
          <w:b/>
        </w:rPr>
      </w:pPr>
      <w:r>
        <w:rPr>
          <w:b/>
        </w:rPr>
        <w:t xml:space="preserve">та </w:t>
      </w:r>
      <w:proofErr w:type="spellStart"/>
      <w:r>
        <w:rPr>
          <w:b/>
        </w:rPr>
        <w:t>погоджено</w:t>
      </w:r>
      <w:proofErr w:type="spellEnd"/>
      <w:r>
        <w:rPr>
          <w:b/>
        </w:rPr>
        <w:t xml:space="preserve"> без </w:t>
      </w:r>
      <w:proofErr w:type="spellStart"/>
      <w:r>
        <w:rPr>
          <w:b/>
        </w:rPr>
        <w:t>зауважень</w:t>
      </w:r>
      <w:proofErr w:type="spellEnd"/>
      <w:r>
        <w:rPr>
          <w:b/>
        </w:rPr>
        <w:t>:</w:t>
      </w:r>
    </w:p>
    <w:p w:rsidR="00567203" w:rsidRDefault="00567203" w:rsidP="00567203">
      <w:pPr>
        <w:pStyle w:val="a6"/>
        <w:ind w:left="0"/>
        <w:rPr>
          <w:b/>
        </w:rPr>
      </w:pPr>
    </w:p>
    <w:p w:rsidR="00567203" w:rsidRPr="00AF7DEB" w:rsidRDefault="00567203" w:rsidP="00567203">
      <w:pPr>
        <w:rPr>
          <w:sz w:val="28"/>
          <w:lang w:val="uk-UA"/>
        </w:rPr>
      </w:pPr>
      <w:r>
        <w:rPr>
          <w:sz w:val="28"/>
          <w:lang w:val="uk-UA"/>
        </w:rPr>
        <w:t>Перший заступник</w:t>
      </w:r>
    </w:p>
    <w:p w:rsidR="00567203" w:rsidRPr="00AF7DEB" w:rsidRDefault="00567203" w:rsidP="00567203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Голови </w:t>
      </w:r>
      <w:r w:rsidRPr="00C001D6">
        <w:rPr>
          <w:sz w:val="28"/>
          <w:lang w:val="uk-UA"/>
        </w:rPr>
        <w:t xml:space="preserve">райдержадміністрації                 </w:t>
      </w:r>
      <w:r>
        <w:rPr>
          <w:sz w:val="28"/>
          <w:lang w:val="uk-UA"/>
        </w:rPr>
        <w:t xml:space="preserve">   </w:t>
      </w:r>
      <w:r w:rsidRPr="00C001D6">
        <w:rPr>
          <w:sz w:val="28"/>
          <w:lang w:val="uk-UA"/>
        </w:rPr>
        <w:t>_______________</w:t>
      </w:r>
      <w:r>
        <w:rPr>
          <w:sz w:val="28"/>
          <w:lang w:val="uk-UA"/>
        </w:rPr>
        <w:t xml:space="preserve"> В.Савчук</w:t>
      </w:r>
    </w:p>
    <w:p w:rsidR="00567203" w:rsidRPr="00C001D6" w:rsidRDefault="00567203" w:rsidP="00567203">
      <w:pPr>
        <w:rPr>
          <w:sz w:val="28"/>
          <w:lang w:val="uk-UA"/>
        </w:rPr>
      </w:pPr>
      <w:r w:rsidRPr="00C001D6">
        <w:rPr>
          <w:sz w:val="28"/>
          <w:lang w:val="uk-UA"/>
        </w:rPr>
        <w:t xml:space="preserve">  </w:t>
      </w:r>
    </w:p>
    <w:p w:rsidR="00567203" w:rsidRPr="00C001D6" w:rsidRDefault="00567203" w:rsidP="00567203">
      <w:pPr>
        <w:rPr>
          <w:sz w:val="28"/>
          <w:lang w:val="uk-UA"/>
        </w:rPr>
      </w:pPr>
      <w:r w:rsidRPr="00C001D6">
        <w:rPr>
          <w:sz w:val="28"/>
          <w:lang w:val="uk-UA"/>
        </w:rPr>
        <w:t xml:space="preserve">Начальник організаційного </w:t>
      </w:r>
    </w:p>
    <w:p w:rsidR="00567203" w:rsidRPr="00C001D6" w:rsidRDefault="00567203" w:rsidP="00567203">
      <w:pPr>
        <w:rPr>
          <w:sz w:val="28"/>
          <w:lang w:val="uk-UA"/>
        </w:rPr>
      </w:pPr>
      <w:r w:rsidRPr="00C001D6">
        <w:rPr>
          <w:sz w:val="28"/>
          <w:lang w:val="uk-UA"/>
        </w:rPr>
        <w:t>відділу апарату райдержадм</w:t>
      </w:r>
      <w:r>
        <w:rPr>
          <w:sz w:val="28"/>
          <w:lang w:val="uk-UA"/>
        </w:rPr>
        <w:t>іністрації</w:t>
      </w:r>
      <w:r>
        <w:rPr>
          <w:sz w:val="28"/>
          <w:lang w:val="uk-UA"/>
        </w:rPr>
        <w:tab/>
        <w:t xml:space="preserve"> _______________ О.</w:t>
      </w:r>
      <w:r w:rsidRPr="00C001D6">
        <w:rPr>
          <w:sz w:val="28"/>
          <w:lang w:val="uk-UA"/>
        </w:rPr>
        <w:t xml:space="preserve"> </w:t>
      </w:r>
      <w:proofErr w:type="spellStart"/>
      <w:r w:rsidRPr="00C001D6">
        <w:rPr>
          <w:sz w:val="28"/>
          <w:lang w:val="uk-UA"/>
        </w:rPr>
        <w:t>Атаманенко</w:t>
      </w:r>
      <w:proofErr w:type="spellEnd"/>
    </w:p>
    <w:p w:rsidR="00567203" w:rsidRPr="00C001D6" w:rsidRDefault="00567203" w:rsidP="00567203">
      <w:pPr>
        <w:rPr>
          <w:sz w:val="28"/>
          <w:lang w:val="uk-UA"/>
        </w:rPr>
      </w:pPr>
    </w:p>
    <w:p w:rsidR="00567203" w:rsidRPr="00C001D6" w:rsidRDefault="00567203" w:rsidP="00567203">
      <w:pPr>
        <w:rPr>
          <w:sz w:val="28"/>
          <w:lang w:val="uk-UA"/>
        </w:rPr>
      </w:pPr>
    </w:p>
    <w:p w:rsidR="00567203" w:rsidRDefault="00567203" w:rsidP="00567203">
      <w:pPr>
        <w:rPr>
          <w:sz w:val="28"/>
        </w:rPr>
      </w:pPr>
      <w:r w:rsidRPr="00C001D6">
        <w:rPr>
          <w:sz w:val="28"/>
          <w:lang w:val="uk-UA"/>
        </w:rPr>
        <w:t>із зауваженнями (пропозиціям</w:t>
      </w:r>
      <w:r>
        <w:rPr>
          <w:sz w:val="28"/>
        </w:rPr>
        <w:t>и),</w:t>
      </w:r>
    </w:p>
    <w:p w:rsidR="00567203" w:rsidRDefault="00567203" w:rsidP="00567203">
      <w:pPr>
        <w:rPr>
          <w:sz w:val="28"/>
        </w:rPr>
      </w:pP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враховано</w:t>
      </w:r>
      <w:proofErr w:type="spellEnd"/>
    </w:p>
    <w:p w:rsidR="00567203" w:rsidRDefault="00567203" w:rsidP="00567203">
      <w:pPr>
        <w:rPr>
          <w:sz w:val="28"/>
        </w:rPr>
      </w:pPr>
      <w:r>
        <w:rPr>
          <w:sz w:val="28"/>
        </w:rPr>
        <w:t xml:space="preserve">_______________________________            _______________ </w:t>
      </w:r>
    </w:p>
    <w:p w:rsidR="00567203" w:rsidRDefault="00567203" w:rsidP="00567203">
      <w:pPr>
        <w:rPr>
          <w:sz w:val="24"/>
        </w:rPr>
      </w:pPr>
      <w:r>
        <w:rPr>
          <w:sz w:val="24"/>
        </w:rPr>
        <w:t xml:space="preserve">                     (посада)                                                    (</w:t>
      </w:r>
      <w:proofErr w:type="spellStart"/>
      <w:r>
        <w:rPr>
          <w:sz w:val="24"/>
        </w:rPr>
        <w:t>ініціали</w:t>
      </w:r>
      <w:proofErr w:type="spellEnd"/>
      <w:r>
        <w:rPr>
          <w:sz w:val="24"/>
        </w:rPr>
        <w:t xml:space="preserve"> та </w:t>
      </w:r>
      <w:proofErr w:type="spellStart"/>
      <w:proofErr w:type="gramStart"/>
      <w:r>
        <w:rPr>
          <w:sz w:val="24"/>
        </w:rPr>
        <w:t>пр</w:t>
      </w:r>
      <w:proofErr w:type="gramEnd"/>
      <w:r>
        <w:rPr>
          <w:sz w:val="24"/>
        </w:rPr>
        <w:t>ізвище</w:t>
      </w:r>
      <w:proofErr w:type="spellEnd"/>
      <w:r>
        <w:rPr>
          <w:sz w:val="24"/>
        </w:rPr>
        <w:t>)</w:t>
      </w:r>
    </w:p>
    <w:p w:rsidR="00567203" w:rsidRDefault="00567203" w:rsidP="00567203">
      <w:pPr>
        <w:rPr>
          <w:sz w:val="28"/>
        </w:rPr>
      </w:pPr>
    </w:p>
    <w:p w:rsidR="00567203" w:rsidRDefault="00567203" w:rsidP="00567203">
      <w:pPr>
        <w:rPr>
          <w:sz w:val="28"/>
        </w:rPr>
      </w:pP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зауваженнями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пропозиціями</w:t>
      </w:r>
      <w:proofErr w:type="spellEnd"/>
      <w:r>
        <w:rPr>
          <w:sz w:val="28"/>
        </w:rPr>
        <w:t>),</w:t>
      </w:r>
    </w:p>
    <w:p w:rsidR="00567203" w:rsidRDefault="00567203" w:rsidP="00567203">
      <w:pPr>
        <w:rPr>
          <w:sz w:val="28"/>
        </w:rPr>
      </w:pP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враховано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частково</w:t>
      </w:r>
      <w:proofErr w:type="spellEnd"/>
    </w:p>
    <w:p w:rsidR="00567203" w:rsidRDefault="00567203" w:rsidP="00567203">
      <w:pPr>
        <w:rPr>
          <w:sz w:val="28"/>
        </w:rPr>
      </w:pPr>
      <w:r>
        <w:rPr>
          <w:sz w:val="28"/>
        </w:rPr>
        <w:t xml:space="preserve">_______________________________            _______________ </w:t>
      </w:r>
    </w:p>
    <w:p w:rsidR="00567203" w:rsidRDefault="00567203" w:rsidP="00567203">
      <w:pPr>
        <w:rPr>
          <w:sz w:val="24"/>
        </w:rPr>
      </w:pPr>
      <w:r>
        <w:rPr>
          <w:sz w:val="24"/>
        </w:rPr>
        <w:t xml:space="preserve">                     (посада)                                                    (</w:t>
      </w:r>
      <w:proofErr w:type="spellStart"/>
      <w:r>
        <w:rPr>
          <w:sz w:val="24"/>
        </w:rPr>
        <w:t>ініціали</w:t>
      </w:r>
      <w:proofErr w:type="spellEnd"/>
      <w:r>
        <w:rPr>
          <w:sz w:val="24"/>
        </w:rPr>
        <w:t xml:space="preserve"> та </w:t>
      </w:r>
      <w:proofErr w:type="spellStart"/>
      <w:proofErr w:type="gramStart"/>
      <w:r>
        <w:rPr>
          <w:sz w:val="24"/>
        </w:rPr>
        <w:t>пр</w:t>
      </w:r>
      <w:proofErr w:type="gramEnd"/>
      <w:r>
        <w:rPr>
          <w:sz w:val="24"/>
        </w:rPr>
        <w:t>ізвище</w:t>
      </w:r>
      <w:proofErr w:type="spellEnd"/>
      <w:r>
        <w:rPr>
          <w:sz w:val="24"/>
        </w:rPr>
        <w:t>)</w:t>
      </w:r>
    </w:p>
    <w:p w:rsidR="00567203" w:rsidRDefault="00567203" w:rsidP="00567203">
      <w:pPr>
        <w:rPr>
          <w:sz w:val="24"/>
        </w:rPr>
      </w:pPr>
    </w:p>
    <w:p w:rsidR="00567203" w:rsidRDefault="00567203" w:rsidP="00567203">
      <w:pPr>
        <w:rPr>
          <w:sz w:val="28"/>
        </w:rPr>
      </w:pP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зауваженнями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пропозиціями</w:t>
      </w:r>
      <w:proofErr w:type="spellEnd"/>
      <w:r>
        <w:rPr>
          <w:sz w:val="28"/>
        </w:rPr>
        <w:t>),</w:t>
      </w:r>
    </w:p>
    <w:p w:rsidR="00567203" w:rsidRDefault="00567203" w:rsidP="00567203">
      <w:pPr>
        <w:rPr>
          <w:sz w:val="28"/>
        </w:rPr>
      </w:pP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враховано</w:t>
      </w:r>
      <w:proofErr w:type="spellEnd"/>
    </w:p>
    <w:p w:rsidR="00567203" w:rsidRDefault="00567203" w:rsidP="00567203">
      <w:pPr>
        <w:rPr>
          <w:sz w:val="28"/>
        </w:rPr>
      </w:pPr>
      <w:r>
        <w:rPr>
          <w:sz w:val="28"/>
        </w:rPr>
        <w:t xml:space="preserve">_______________________________            _______________ </w:t>
      </w:r>
    </w:p>
    <w:p w:rsidR="00567203" w:rsidRDefault="00567203" w:rsidP="00567203">
      <w:pPr>
        <w:rPr>
          <w:sz w:val="24"/>
        </w:rPr>
      </w:pPr>
      <w:r>
        <w:rPr>
          <w:sz w:val="24"/>
        </w:rPr>
        <w:t xml:space="preserve">                     (посада)                                                    (</w:t>
      </w:r>
      <w:proofErr w:type="spellStart"/>
      <w:r>
        <w:rPr>
          <w:sz w:val="24"/>
        </w:rPr>
        <w:t>ініціали</w:t>
      </w:r>
      <w:proofErr w:type="spellEnd"/>
      <w:r>
        <w:rPr>
          <w:sz w:val="24"/>
        </w:rPr>
        <w:t xml:space="preserve"> та </w:t>
      </w:r>
      <w:proofErr w:type="spellStart"/>
      <w:proofErr w:type="gramStart"/>
      <w:r>
        <w:rPr>
          <w:sz w:val="24"/>
        </w:rPr>
        <w:t>пр</w:t>
      </w:r>
      <w:proofErr w:type="gramEnd"/>
      <w:r>
        <w:rPr>
          <w:sz w:val="24"/>
        </w:rPr>
        <w:t>ізвище</w:t>
      </w:r>
      <w:proofErr w:type="spellEnd"/>
      <w:r>
        <w:rPr>
          <w:sz w:val="24"/>
        </w:rPr>
        <w:t>)</w:t>
      </w:r>
    </w:p>
    <w:p w:rsidR="00567203" w:rsidRDefault="00567203" w:rsidP="00567203">
      <w:pPr>
        <w:rPr>
          <w:sz w:val="28"/>
        </w:rPr>
      </w:pPr>
    </w:p>
    <w:p w:rsidR="00567203" w:rsidRDefault="00567203" w:rsidP="00567203">
      <w:pPr>
        <w:rPr>
          <w:sz w:val="28"/>
          <w:lang w:val="uk-UA"/>
        </w:rPr>
      </w:pPr>
    </w:p>
    <w:p w:rsidR="00567203" w:rsidRDefault="00567203" w:rsidP="00567203">
      <w:pPr>
        <w:rPr>
          <w:sz w:val="28"/>
          <w:lang w:val="uk-UA"/>
        </w:rPr>
      </w:pPr>
    </w:p>
    <w:p w:rsidR="00567203" w:rsidRDefault="00567203" w:rsidP="00567203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Pr="00F92F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сектору</w:t>
      </w:r>
      <w:r w:rsidRPr="00F92F59">
        <w:rPr>
          <w:sz w:val="28"/>
          <w:szCs w:val="28"/>
          <w:lang w:val="uk-UA"/>
        </w:rPr>
        <w:t xml:space="preserve"> містобудування </w:t>
      </w:r>
    </w:p>
    <w:p w:rsidR="00567203" w:rsidRPr="00567203" w:rsidRDefault="00567203" w:rsidP="00567203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F92F5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F92F5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рхітектури райдержадміністрації                                       Т. </w:t>
      </w:r>
      <w:proofErr w:type="spellStart"/>
      <w:r>
        <w:rPr>
          <w:sz w:val="28"/>
          <w:szCs w:val="28"/>
          <w:lang w:val="uk-UA"/>
        </w:rPr>
        <w:t>Кариченська</w:t>
      </w:r>
      <w:proofErr w:type="spellEnd"/>
    </w:p>
    <w:p w:rsidR="00567203" w:rsidRDefault="00567203" w:rsidP="00567203">
      <w:pPr>
        <w:jc w:val="center"/>
        <w:rPr>
          <w:b/>
          <w:sz w:val="28"/>
          <w:lang w:val="uk-UA"/>
        </w:rPr>
      </w:pPr>
    </w:p>
    <w:p w:rsidR="00567203" w:rsidRDefault="00567203" w:rsidP="00567203">
      <w:pPr>
        <w:jc w:val="center"/>
        <w:rPr>
          <w:b/>
          <w:sz w:val="28"/>
        </w:rPr>
      </w:pPr>
      <w:r>
        <w:rPr>
          <w:b/>
          <w:sz w:val="28"/>
        </w:rPr>
        <w:t>ПОЯСНЮВАЛЬНА  ЗАПИСКА</w:t>
      </w:r>
    </w:p>
    <w:p w:rsidR="00567203" w:rsidRDefault="00567203" w:rsidP="00567203">
      <w:pPr>
        <w:jc w:val="center"/>
        <w:rPr>
          <w:b/>
          <w:sz w:val="22"/>
        </w:rPr>
      </w:pPr>
    </w:p>
    <w:p w:rsidR="00567203" w:rsidRDefault="00567203" w:rsidP="0056720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до</w:t>
      </w:r>
      <w:proofErr w:type="gramEnd"/>
      <w:r>
        <w:rPr>
          <w:b/>
          <w:sz w:val="28"/>
        </w:rPr>
        <w:t xml:space="preserve"> проекту </w:t>
      </w:r>
      <w:proofErr w:type="spellStart"/>
      <w:r>
        <w:rPr>
          <w:b/>
          <w:sz w:val="28"/>
        </w:rPr>
        <w:t>розпорядження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голови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районної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державної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адміністрації</w:t>
      </w:r>
      <w:proofErr w:type="spellEnd"/>
    </w:p>
    <w:p w:rsidR="00567203" w:rsidRDefault="00567203" w:rsidP="00567203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“</w:t>
      </w:r>
      <w:r>
        <w:rPr>
          <w:b/>
          <w:sz w:val="28"/>
          <w:lang w:val="uk-UA"/>
        </w:rPr>
        <w:t>Про початок опалювального періоду 2017-2018 рокі</w:t>
      </w:r>
      <w:proofErr w:type="gramStart"/>
      <w:r>
        <w:rPr>
          <w:b/>
          <w:sz w:val="28"/>
          <w:lang w:val="uk-UA"/>
        </w:rPr>
        <w:t>в</w:t>
      </w:r>
      <w:proofErr w:type="gramEnd"/>
      <w:r>
        <w:rPr>
          <w:b/>
          <w:sz w:val="28"/>
        </w:rPr>
        <w:t>”</w:t>
      </w:r>
    </w:p>
    <w:p w:rsidR="00567203" w:rsidRPr="00AF7DEB" w:rsidRDefault="00567203" w:rsidP="00567203">
      <w:pPr>
        <w:jc w:val="center"/>
        <w:rPr>
          <w:b/>
          <w:sz w:val="28"/>
          <w:lang w:val="uk-UA"/>
        </w:rPr>
      </w:pPr>
    </w:p>
    <w:p w:rsidR="00567203" w:rsidRDefault="00567203" w:rsidP="00567203">
      <w:pPr>
        <w:numPr>
          <w:ilvl w:val="0"/>
          <w:numId w:val="1"/>
        </w:numPr>
        <w:shd w:val="clear" w:color="auto" w:fill="FFFFFF"/>
        <w:spacing w:line="317" w:lineRule="exact"/>
        <w:ind w:right="86"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</w:rPr>
        <w:t>Обгрунтування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необхідності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прийняття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розпорядження</w:t>
      </w:r>
      <w:proofErr w:type="spellEnd"/>
      <w:r>
        <w:rPr>
          <w:b/>
          <w:sz w:val="28"/>
        </w:rPr>
        <w:t>:</w:t>
      </w:r>
    </w:p>
    <w:p w:rsidR="00567203" w:rsidRDefault="00567203" w:rsidP="00567203">
      <w:pPr>
        <w:spacing w:before="120" w:after="120"/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</w:t>
      </w:r>
      <w:r w:rsidRPr="00570935">
        <w:rPr>
          <w:sz w:val="28"/>
          <w:szCs w:val="28"/>
          <w:lang w:val="uk-UA"/>
        </w:rPr>
        <w:t>ідповідно до Законів України «Про місцеві державні адміністрації», «Про місцеве самоврядування», «Про теплопостачання», «Про житлово-комунальні послуги», постанов Кабінету Міністрів України від 21 липня 2005 р. №</w:t>
      </w:r>
      <w:r>
        <w:rPr>
          <w:sz w:val="28"/>
          <w:szCs w:val="28"/>
          <w:lang w:val="uk-UA"/>
        </w:rPr>
        <w:t xml:space="preserve"> </w:t>
      </w:r>
      <w:r w:rsidRPr="00570935">
        <w:rPr>
          <w:sz w:val="28"/>
          <w:szCs w:val="28"/>
          <w:lang w:val="uk-UA"/>
        </w:rPr>
        <w:t>630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</w:t>
      </w:r>
      <w:r w:rsidRPr="00570935">
        <w:rPr>
          <w:b/>
          <w:sz w:val="28"/>
          <w:szCs w:val="28"/>
          <w:lang w:val="uk-UA"/>
        </w:rPr>
        <w:t xml:space="preserve">», </w:t>
      </w:r>
      <w:r w:rsidRPr="00570935">
        <w:rPr>
          <w:sz w:val="28"/>
          <w:szCs w:val="28"/>
          <w:lang w:val="uk-UA"/>
        </w:rPr>
        <w:t>від 17 лютого 2010 року №</w:t>
      </w:r>
      <w:r>
        <w:rPr>
          <w:sz w:val="28"/>
          <w:szCs w:val="28"/>
          <w:lang w:val="uk-UA"/>
        </w:rPr>
        <w:t xml:space="preserve"> </w:t>
      </w:r>
      <w:r w:rsidRPr="00570935">
        <w:rPr>
          <w:sz w:val="28"/>
          <w:szCs w:val="28"/>
          <w:lang w:val="uk-UA"/>
        </w:rPr>
        <w:t>151 «Про затвердження порядку проведення перерахунків розміру плати за надання послуг з централізованого опалення, постачання холодної та гарячої води і водовідведення в разі ненадання їх або надання не в повному обсязі, зниження якості»</w:t>
      </w:r>
      <w:r>
        <w:rPr>
          <w:sz w:val="28"/>
          <w:szCs w:val="28"/>
          <w:lang w:val="uk-UA"/>
        </w:rPr>
        <w:t xml:space="preserve">, та </w:t>
      </w:r>
      <w:r>
        <w:rPr>
          <w:sz w:val="28"/>
          <w:lang w:val="uk-UA"/>
        </w:rPr>
        <w:t>у зв’язку зі зниженням  температури атмосферного повітря.</w:t>
      </w:r>
    </w:p>
    <w:p w:rsidR="00567203" w:rsidRDefault="00567203" w:rsidP="00567203">
      <w:pPr>
        <w:numPr>
          <w:ilvl w:val="0"/>
          <w:numId w:val="1"/>
        </w:numPr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Мета </w:t>
      </w:r>
      <w:proofErr w:type="spellStart"/>
      <w:r>
        <w:rPr>
          <w:b/>
          <w:sz w:val="28"/>
        </w:rPr>
        <w:t>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завдання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розпорядження</w:t>
      </w:r>
      <w:proofErr w:type="spellEnd"/>
      <w:proofErr w:type="gramStart"/>
      <w:r>
        <w:rPr>
          <w:b/>
          <w:sz w:val="28"/>
        </w:rPr>
        <w:t xml:space="preserve"> :</w:t>
      </w:r>
      <w:proofErr w:type="gramEnd"/>
    </w:p>
    <w:p w:rsidR="00567203" w:rsidRDefault="00567203" w:rsidP="00567203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sz w:val="28"/>
          <w:lang w:val="uk-UA"/>
        </w:rPr>
        <w:t>Розпочати в районі опалювальний період  2017-2018 років  на об</w:t>
      </w:r>
      <w:r w:rsidRPr="004168A1">
        <w:rPr>
          <w:sz w:val="28"/>
        </w:rPr>
        <w:t>’</w:t>
      </w:r>
      <w:proofErr w:type="spellStart"/>
      <w:r>
        <w:rPr>
          <w:sz w:val="28"/>
          <w:lang w:val="uk-UA"/>
        </w:rPr>
        <w:t>єктах</w:t>
      </w:r>
      <w:proofErr w:type="spellEnd"/>
      <w:r>
        <w:rPr>
          <w:sz w:val="28"/>
          <w:lang w:val="uk-UA"/>
        </w:rPr>
        <w:t xml:space="preserve">  житлово-комунального гос</w:t>
      </w:r>
      <w:r w:rsidR="00F75ACE">
        <w:rPr>
          <w:sz w:val="28"/>
          <w:lang w:val="uk-UA"/>
        </w:rPr>
        <w:t>подарства, соціальної сфери з 15</w:t>
      </w:r>
      <w:r>
        <w:rPr>
          <w:sz w:val="28"/>
          <w:lang w:val="uk-UA"/>
        </w:rPr>
        <w:t xml:space="preserve"> жовтня 2017 року.</w:t>
      </w:r>
    </w:p>
    <w:p w:rsidR="00567203" w:rsidRDefault="00567203" w:rsidP="00567203">
      <w:pPr>
        <w:jc w:val="both"/>
        <w:rPr>
          <w:sz w:val="28"/>
          <w:lang w:val="uk-UA"/>
        </w:rPr>
      </w:pPr>
    </w:p>
    <w:p w:rsidR="00567203" w:rsidRDefault="00567203" w:rsidP="00567203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317" w:lineRule="exact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proofErr w:type="spellStart"/>
      <w:r>
        <w:rPr>
          <w:b/>
          <w:sz w:val="28"/>
        </w:rPr>
        <w:t>Правові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аспекти</w:t>
      </w:r>
      <w:proofErr w:type="spellEnd"/>
      <w:r>
        <w:rPr>
          <w:b/>
          <w:sz w:val="28"/>
        </w:rPr>
        <w:t>:</w:t>
      </w:r>
    </w:p>
    <w:p w:rsidR="00567203" w:rsidRDefault="00567203" w:rsidP="0056720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Відповідно до статей 6, 41 Закону України «Про місцеві державні адміністрації».</w:t>
      </w:r>
    </w:p>
    <w:p w:rsidR="00567203" w:rsidRDefault="00567203" w:rsidP="00567203">
      <w:pPr>
        <w:jc w:val="both"/>
        <w:rPr>
          <w:b/>
          <w:sz w:val="28"/>
          <w:lang w:val="uk-UA"/>
        </w:rPr>
      </w:pPr>
    </w:p>
    <w:p w:rsidR="00567203" w:rsidRDefault="00567203" w:rsidP="00567203">
      <w:pPr>
        <w:numPr>
          <w:ilvl w:val="0"/>
          <w:numId w:val="1"/>
        </w:numPr>
        <w:jc w:val="both"/>
        <w:rPr>
          <w:b/>
          <w:color w:val="000000"/>
          <w:spacing w:val="6"/>
          <w:sz w:val="28"/>
          <w:lang w:val="uk-UA"/>
        </w:rPr>
      </w:pPr>
      <w:proofErr w:type="spellStart"/>
      <w:r>
        <w:rPr>
          <w:b/>
          <w:color w:val="000000"/>
          <w:spacing w:val="6"/>
          <w:sz w:val="28"/>
        </w:rPr>
        <w:t>Фінансово-економічне</w:t>
      </w:r>
      <w:proofErr w:type="spellEnd"/>
      <w:r>
        <w:rPr>
          <w:b/>
          <w:color w:val="000000"/>
          <w:spacing w:val="6"/>
          <w:sz w:val="28"/>
        </w:rPr>
        <w:t xml:space="preserve"> </w:t>
      </w:r>
      <w:proofErr w:type="spellStart"/>
      <w:r>
        <w:rPr>
          <w:b/>
          <w:color w:val="000000"/>
          <w:spacing w:val="6"/>
          <w:sz w:val="28"/>
        </w:rPr>
        <w:t>обгрунтування</w:t>
      </w:r>
      <w:proofErr w:type="spellEnd"/>
      <w:r>
        <w:rPr>
          <w:b/>
          <w:color w:val="000000"/>
          <w:spacing w:val="6"/>
          <w:sz w:val="28"/>
        </w:rPr>
        <w:t>:</w:t>
      </w:r>
    </w:p>
    <w:p w:rsidR="00567203" w:rsidRDefault="00567203" w:rsidP="00567203">
      <w:pPr>
        <w:ind w:firstLine="720"/>
        <w:jc w:val="both"/>
        <w:rPr>
          <w:sz w:val="28"/>
          <w:lang w:val="uk-UA"/>
        </w:rPr>
      </w:pPr>
      <w:r>
        <w:rPr>
          <w:sz w:val="28"/>
        </w:rPr>
        <w:t xml:space="preserve">Не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ідлягає</w:t>
      </w:r>
      <w:proofErr w:type="spellEnd"/>
      <w:r>
        <w:rPr>
          <w:sz w:val="28"/>
        </w:rPr>
        <w:t>.</w:t>
      </w:r>
    </w:p>
    <w:p w:rsidR="00567203" w:rsidRPr="00AF7DEB" w:rsidRDefault="00567203" w:rsidP="00567203">
      <w:pPr>
        <w:ind w:firstLine="720"/>
        <w:jc w:val="both"/>
        <w:rPr>
          <w:b/>
          <w:lang w:val="uk-UA"/>
        </w:rPr>
      </w:pPr>
    </w:p>
    <w:p w:rsidR="00567203" w:rsidRDefault="00567203" w:rsidP="00567203">
      <w:pPr>
        <w:numPr>
          <w:ilvl w:val="0"/>
          <w:numId w:val="1"/>
        </w:numPr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</w:rPr>
        <w:t>Позиція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зацікавлених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органі</w:t>
      </w:r>
      <w:proofErr w:type="gramStart"/>
      <w:r>
        <w:rPr>
          <w:b/>
          <w:sz w:val="28"/>
        </w:rPr>
        <w:t>в</w:t>
      </w:r>
      <w:proofErr w:type="spellEnd"/>
      <w:proofErr w:type="gramEnd"/>
      <w:r>
        <w:rPr>
          <w:b/>
          <w:sz w:val="28"/>
        </w:rPr>
        <w:t>:</w:t>
      </w:r>
    </w:p>
    <w:p w:rsidR="00567203" w:rsidRDefault="00567203" w:rsidP="00567203">
      <w:pPr>
        <w:jc w:val="both"/>
        <w:rPr>
          <w:sz w:val="28"/>
          <w:lang w:val="uk-UA"/>
        </w:rPr>
      </w:pPr>
      <w:r>
        <w:rPr>
          <w:sz w:val="28"/>
        </w:rPr>
        <w:tab/>
      </w:r>
      <w:proofErr w:type="spellStart"/>
      <w:r>
        <w:rPr>
          <w:sz w:val="28"/>
        </w:rPr>
        <w:t>Зацікавлені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</w:t>
      </w:r>
      <w:proofErr w:type="spellEnd"/>
      <w:r>
        <w:rPr>
          <w:sz w:val="28"/>
        </w:rPr>
        <w:t xml:space="preserve">: </w:t>
      </w:r>
      <w:r>
        <w:rPr>
          <w:sz w:val="28"/>
          <w:lang w:val="uk-UA"/>
        </w:rPr>
        <w:t>керівники закладів освіти, культури, центральної районної лікарні, селищний, сільські голови.</w:t>
      </w:r>
    </w:p>
    <w:p w:rsidR="00567203" w:rsidRDefault="00567203" w:rsidP="00567203">
      <w:pPr>
        <w:jc w:val="both"/>
        <w:rPr>
          <w:sz w:val="28"/>
          <w:lang w:val="uk-UA"/>
        </w:rPr>
      </w:pPr>
    </w:p>
    <w:p w:rsidR="00567203" w:rsidRDefault="00567203" w:rsidP="00567203">
      <w:pPr>
        <w:numPr>
          <w:ilvl w:val="0"/>
          <w:numId w:val="1"/>
        </w:numPr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</w:rPr>
        <w:t>Регіональний</w:t>
      </w:r>
      <w:proofErr w:type="spellEnd"/>
      <w:r>
        <w:rPr>
          <w:b/>
          <w:sz w:val="28"/>
        </w:rPr>
        <w:t xml:space="preserve"> аспект:</w:t>
      </w:r>
    </w:p>
    <w:p w:rsidR="00567203" w:rsidRDefault="00567203" w:rsidP="00567203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sz w:val="28"/>
          <w:lang w:val="uk-UA"/>
        </w:rPr>
        <w:t>Не</w:t>
      </w:r>
      <w:r>
        <w:rPr>
          <w:b/>
          <w:sz w:val="28"/>
          <w:lang w:val="uk-UA"/>
        </w:rPr>
        <w:t xml:space="preserve"> с</w:t>
      </w:r>
      <w:r>
        <w:rPr>
          <w:sz w:val="28"/>
          <w:lang w:val="uk-UA"/>
        </w:rPr>
        <w:t>тосується розвитку адміністративно-територіальної одиниці.</w:t>
      </w:r>
    </w:p>
    <w:p w:rsidR="00567203" w:rsidRDefault="00567203" w:rsidP="00567203">
      <w:pPr>
        <w:jc w:val="both"/>
        <w:rPr>
          <w:sz w:val="28"/>
        </w:rPr>
      </w:pPr>
      <w:r>
        <w:rPr>
          <w:sz w:val="28"/>
        </w:rPr>
        <w:tab/>
      </w:r>
    </w:p>
    <w:p w:rsidR="00567203" w:rsidRDefault="00567203" w:rsidP="00567203">
      <w:pPr>
        <w:numPr>
          <w:ilvl w:val="0"/>
          <w:numId w:val="1"/>
        </w:numPr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</w:rPr>
        <w:t>Громадське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обговорення</w:t>
      </w:r>
      <w:proofErr w:type="spellEnd"/>
      <w:r>
        <w:rPr>
          <w:b/>
          <w:sz w:val="28"/>
        </w:rPr>
        <w:t>:</w:t>
      </w:r>
    </w:p>
    <w:p w:rsidR="00567203" w:rsidRDefault="00567203" w:rsidP="0056720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Підлягає оприлюдненню .</w:t>
      </w:r>
    </w:p>
    <w:p w:rsidR="00567203" w:rsidRDefault="00567203" w:rsidP="00567203">
      <w:pPr>
        <w:jc w:val="both"/>
        <w:rPr>
          <w:b/>
          <w:sz w:val="28"/>
          <w:lang w:val="uk-UA"/>
        </w:rPr>
      </w:pPr>
    </w:p>
    <w:p w:rsidR="00567203" w:rsidRDefault="00567203" w:rsidP="00567203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b/>
          <w:sz w:val="28"/>
        </w:rPr>
        <w:t xml:space="preserve">Прогноз </w:t>
      </w:r>
      <w:proofErr w:type="spellStart"/>
      <w:r>
        <w:rPr>
          <w:b/>
          <w:sz w:val="28"/>
        </w:rPr>
        <w:t>результаті</w:t>
      </w:r>
      <w:proofErr w:type="gramStart"/>
      <w:r>
        <w:rPr>
          <w:b/>
          <w:sz w:val="28"/>
        </w:rPr>
        <w:t>в</w:t>
      </w:r>
      <w:proofErr w:type="spellEnd"/>
      <w:proofErr w:type="gramEnd"/>
      <w:r>
        <w:rPr>
          <w:b/>
          <w:sz w:val="28"/>
        </w:rPr>
        <w:t>:</w:t>
      </w:r>
      <w:r>
        <w:rPr>
          <w:sz w:val="28"/>
        </w:rPr>
        <w:t xml:space="preserve"> </w:t>
      </w:r>
    </w:p>
    <w:p w:rsidR="00567203" w:rsidRDefault="00567203" w:rsidP="0056720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Розпорядження являється правовою підставою для </w:t>
      </w:r>
      <w:proofErr w:type="spellStart"/>
      <w:r>
        <w:rPr>
          <w:sz w:val="28"/>
          <w:lang w:val="uk-UA"/>
        </w:rPr>
        <w:t>забепечення</w:t>
      </w:r>
      <w:proofErr w:type="spellEnd"/>
      <w:r>
        <w:rPr>
          <w:sz w:val="28"/>
          <w:lang w:val="uk-UA"/>
        </w:rPr>
        <w:t xml:space="preserve"> початку опалювального періоду.</w:t>
      </w:r>
    </w:p>
    <w:p w:rsidR="00567203" w:rsidRDefault="00567203" w:rsidP="00567203">
      <w:pPr>
        <w:jc w:val="both"/>
        <w:rPr>
          <w:sz w:val="28"/>
          <w:lang w:val="uk-UA"/>
        </w:rPr>
      </w:pPr>
    </w:p>
    <w:p w:rsidR="00567203" w:rsidRPr="00567203" w:rsidRDefault="00567203" w:rsidP="00567203">
      <w:pPr>
        <w:jc w:val="both"/>
        <w:rPr>
          <w:b/>
          <w:sz w:val="28"/>
        </w:rPr>
      </w:pPr>
      <w:r>
        <w:rPr>
          <w:sz w:val="28"/>
          <w:szCs w:val="28"/>
          <w:lang w:val="uk-UA"/>
        </w:rPr>
        <w:t>Головний спеціаліст</w:t>
      </w:r>
      <w:r w:rsidRPr="00F92F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сектору</w:t>
      </w:r>
      <w:r w:rsidRPr="00F92F59">
        <w:rPr>
          <w:sz w:val="28"/>
          <w:szCs w:val="28"/>
          <w:lang w:val="uk-UA"/>
        </w:rPr>
        <w:t xml:space="preserve"> містобудування </w:t>
      </w:r>
    </w:p>
    <w:p w:rsidR="00567203" w:rsidRPr="00567203" w:rsidRDefault="00567203" w:rsidP="00567203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F92F5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F92F5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рхітектури райдержадміністрації                                       Т. </w:t>
      </w:r>
      <w:proofErr w:type="spellStart"/>
      <w:r>
        <w:rPr>
          <w:sz w:val="28"/>
          <w:szCs w:val="28"/>
          <w:lang w:val="uk-UA"/>
        </w:rPr>
        <w:t>Кариченська</w:t>
      </w:r>
      <w:proofErr w:type="spellEnd"/>
    </w:p>
    <w:p w:rsidR="00567203" w:rsidRDefault="00567203" w:rsidP="00567203">
      <w:pPr>
        <w:pStyle w:val="a4"/>
        <w:rPr>
          <w:b/>
          <w:lang w:val="uk-UA"/>
        </w:rPr>
      </w:pPr>
    </w:p>
    <w:p w:rsidR="00567203" w:rsidRDefault="00567203" w:rsidP="00567203">
      <w:pPr>
        <w:pStyle w:val="a4"/>
        <w:rPr>
          <w:b/>
          <w:lang w:val="uk-UA"/>
        </w:rPr>
      </w:pPr>
    </w:p>
    <w:p w:rsidR="00567203" w:rsidRDefault="00567203" w:rsidP="00567203">
      <w:pPr>
        <w:pStyle w:val="a4"/>
        <w:rPr>
          <w:b/>
          <w:lang w:val="uk-UA"/>
        </w:rPr>
      </w:pPr>
    </w:p>
    <w:p w:rsidR="006A333F" w:rsidRDefault="006A333F"/>
    <w:sectPr w:rsidR="006A333F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91288"/>
    <w:multiLevelType w:val="hybridMultilevel"/>
    <w:tmpl w:val="868C11C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203"/>
    <w:rsid w:val="00567203"/>
    <w:rsid w:val="006A333F"/>
    <w:rsid w:val="00D9758C"/>
    <w:rsid w:val="00F7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7203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67203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7203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672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567203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567203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672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672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67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672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720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913</Words>
  <Characters>5207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2017-10-12T05:32:00Z</dcterms:created>
  <dcterms:modified xsi:type="dcterms:W3CDTF">2017-10-12T12:02:00Z</dcterms:modified>
</cp:coreProperties>
</file>