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8F" w:rsidRPr="0073786E" w:rsidRDefault="00DA140D" w:rsidP="00DA140D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lang w:val="uk-UA"/>
        </w:rPr>
        <w:t xml:space="preserve">                                                                                     </w:t>
      </w:r>
      <w:r w:rsidR="001E558F" w:rsidRPr="0073786E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17698101" r:id="rId5"/>
        </w:object>
      </w:r>
    </w:p>
    <w:p w:rsidR="001E558F" w:rsidRPr="0073786E" w:rsidRDefault="001E558F" w:rsidP="001E55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E558F" w:rsidRPr="0073786E" w:rsidRDefault="001E558F" w:rsidP="001E558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7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1E558F" w:rsidRPr="0073786E" w:rsidRDefault="001E558F" w:rsidP="001E558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7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1E558F" w:rsidRPr="0073786E" w:rsidRDefault="001E558F" w:rsidP="001E558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1E558F" w:rsidRPr="0073786E" w:rsidRDefault="008752A5" w:rsidP="001E55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2A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1E558F" w:rsidRPr="0073786E" w:rsidRDefault="001E558F" w:rsidP="001E55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7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1E558F" w:rsidRPr="0073786E" w:rsidRDefault="001E558F" w:rsidP="001E558F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1E558F" w:rsidRPr="0073786E" w:rsidTr="008475E3">
        <w:trPr>
          <w:cantSplit/>
          <w:trHeight w:val="360"/>
        </w:trPr>
        <w:tc>
          <w:tcPr>
            <w:tcW w:w="1058" w:type="dxa"/>
          </w:tcPr>
          <w:p w:rsidR="001E558F" w:rsidRPr="0073786E" w:rsidRDefault="001E558F" w:rsidP="008475E3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737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8F" w:rsidRPr="0073786E" w:rsidRDefault="00673E2C" w:rsidP="00847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56" w:type="dxa"/>
          </w:tcPr>
          <w:p w:rsidR="001E558F" w:rsidRPr="0073786E" w:rsidRDefault="001E558F" w:rsidP="008475E3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737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8F" w:rsidRPr="0073786E" w:rsidRDefault="00244FDB" w:rsidP="00847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квіт</w:t>
            </w:r>
            <w:r w:rsidR="001E55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8F" w:rsidRPr="0073786E" w:rsidRDefault="001E558F" w:rsidP="00847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44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Pr="00737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1E558F" w:rsidRPr="00DA140D" w:rsidRDefault="00DA140D" w:rsidP="00DA1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мт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</w:tc>
        <w:tc>
          <w:tcPr>
            <w:tcW w:w="498" w:type="dxa"/>
          </w:tcPr>
          <w:p w:rsidR="001E558F" w:rsidRPr="0073786E" w:rsidRDefault="001E558F" w:rsidP="00DA1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7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8F" w:rsidRPr="0073786E" w:rsidRDefault="001E558F" w:rsidP="00847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="00244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E558F" w:rsidRPr="0073786E" w:rsidRDefault="001E558F" w:rsidP="001E558F">
      <w:pPr>
        <w:shd w:val="clear" w:color="auto" w:fill="FFFFFF"/>
        <w:spacing w:after="0" w:line="320" w:lineRule="exact"/>
        <w:ind w:left="83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1E558F" w:rsidRPr="0073786E" w:rsidRDefault="00AF2CF7" w:rsidP="00AF2C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                     </w:t>
      </w:r>
      <w:r w:rsidR="001E558F" w:rsidRPr="0073786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Про  призначення опікуна над </w:t>
      </w:r>
      <w:r w:rsidR="001E558F" w:rsidRPr="0073786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дитиною</w:t>
      </w:r>
      <w:r w:rsidR="001E558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-сиротою </w:t>
      </w:r>
    </w:p>
    <w:p w:rsidR="001E558F" w:rsidRPr="00061963" w:rsidRDefault="001E558F" w:rsidP="00DA140D">
      <w:pPr>
        <w:pStyle w:val="1"/>
        <w:tabs>
          <w:tab w:val="left" w:pos="90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86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/>
        </w:rPr>
        <w:t xml:space="preserve">державні адміністрації", </w:t>
      </w:r>
      <w:r w:rsidRPr="0073786E">
        <w:rPr>
          <w:rFonts w:ascii="Times New Roman" w:hAnsi="Times New Roman"/>
          <w:sz w:val="28"/>
          <w:szCs w:val="28"/>
          <w:lang w:val="uk-UA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3786E">
        <w:rPr>
          <w:rFonts w:ascii="Times New Roman" w:hAnsi="Times New Roman"/>
          <w:sz w:val="28"/>
          <w:szCs w:val="28"/>
          <w:lang w:val="uk-UA"/>
        </w:rPr>
        <w:t> </w:t>
      </w:r>
      <w:r w:rsidR="0006196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актів цивільного стану громадян про державну реєстрацію народження відповідно до статей 126, 133, 135 Сімейного кодексу України №00022640964 від 17.04.2019р.та свідоцтва про смерть матері Кравець Оксани </w:t>
      </w:r>
      <w:proofErr w:type="spellStart"/>
      <w:r w:rsidR="00061963">
        <w:rPr>
          <w:rFonts w:ascii="Times New Roman" w:hAnsi="Times New Roman" w:cs="Times New Roman"/>
          <w:sz w:val="28"/>
          <w:szCs w:val="28"/>
          <w:lang w:val="uk-UA"/>
        </w:rPr>
        <w:t>Александрівни</w:t>
      </w:r>
      <w:proofErr w:type="spellEnd"/>
      <w:r w:rsidR="00061963">
        <w:rPr>
          <w:rFonts w:ascii="Times New Roman" w:hAnsi="Times New Roman" w:cs="Times New Roman"/>
          <w:sz w:val="28"/>
          <w:szCs w:val="28"/>
          <w:lang w:val="uk-UA"/>
        </w:rPr>
        <w:t xml:space="preserve">, яке видане виконавчим комітетом </w:t>
      </w:r>
      <w:proofErr w:type="spellStart"/>
      <w:r w:rsidR="00061963">
        <w:rPr>
          <w:rFonts w:ascii="Times New Roman" w:hAnsi="Times New Roman" w:cs="Times New Roman"/>
          <w:sz w:val="28"/>
          <w:szCs w:val="28"/>
          <w:lang w:val="uk-UA"/>
        </w:rPr>
        <w:t>Поповогребельської</w:t>
      </w:r>
      <w:proofErr w:type="spellEnd"/>
      <w:r w:rsidR="0006196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061963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061963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</w:t>
      </w:r>
      <w:r w:rsidRPr="0073786E">
        <w:rPr>
          <w:rFonts w:ascii="Times New Roman" w:hAnsi="Times New Roman"/>
          <w:sz w:val="28"/>
          <w:szCs w:val="28"/>
          <w:lang w:val="uk-UA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1E558F" w:rsidRPr="00AF2CF7" w:rsidRDefault="001E558F" w:rsidP="00DA140D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558F" w:rsidRPr="00AF2CF7" w:rsidRDefault="001E558F" w:rsidP="00DA140D">
      <w:pPr>
        <w:pStyle w:val="a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F2CF7">
        <w:rPr>
          <w:rFonts w:ascii="Times New Roman" w:hAnsi="Times New Roman"/>
          <w:sz w:val="28"/>
          <w:szCs w:val="28"/>
          <w:lang w:val="uk-UA" w:eastAsia="ru-RU"/>
        </w:rPr>
        <w:t>1. Приз</w:t>
      </w:r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>начити  Кравець Валентину Володимирівну, 27 січня 1964</w:t>
      </w:r>
      <w:r w:rsidRPr="00AF2CF7"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народження, що проживає за адр</w:t>
      </w:r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 xml:space="preserve">есою: с. Попова Гребля вул. </w:t>
      </w:r>
      <w:proofErr w:type="spellStart"/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>Борівка</w:t>
      </w:r>
      <w:proofErr w:type="spellEnd"/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>, 4</w:t>
      </w:r>
      <w:r w:rsidRPr="00AF2CF7">
        <w:rPr>
          <w:rFonts w:ascii="Times New Roman" w:hAnsi="Times New Roman"/>
          <w:sz w:val="28"/>
          <w:szCs w:val="28"/>
          <w:lang w:val="uk-UA" w:eastAsia="ru-RU"/>
        </w:rPr>
        <w:t xml:space="preserve">4  </w:t>
      </w:r>
      <w:proofErr w:type="spellStart"/>
      <w:r w:rsidRPr="00AF2CF7">
        <w:rPr>
          <w:rFonts w:ascii="Times New Roman" w:hAnsi="Times New Roman"/>
          <w:sz w:val="28"/>
          <w:szCs w:val="28"/>
          <w:lang w:val="uk-UA" w:eastAsia="ru-RU"/>
        </w:rPr>
        <w:t>Чечельницького</w:t>
      </w:r>
      <w:proofErr w:type="spellEnd"/>
      <w:r w:rsidRPr="00AF2CF7">
        <w:rPr>
          <w:rFonts w:ascii="Times New Roman" w:hAnsi="Times New Roman"/>
          <w:sz w:val="28"/>
          <w:szCs w:val="28"/>
          <w:lang w:val="uk-UA" w:eastAsia="ru-RU"/>
        </w:rPr>
        <w:t xml:space="preserve"> району Вінницької області, опікуном, піклувальником над </w:t>
      </w:r>
      <w:r w:rsidRPr="00AF2CF7">
        <w:rPr>
          <w:rFonts w:ascii="Times New Roman" w:hAnsi="Times New Roman"/>
          <w:bCs/>
          <w:sz w:val="28"/>
          <w:szCs w:val="28"/>
          <w:lang w:val="uk-UA" w:eastAsia="ru-RU"/>
        </w:rPr>
        <w:t>дитиною</w:t>
      </w:r>
      <w:r w:rsidRPr="00AF2CF7">
        <w:rPr>
          <w:rFonts w:ascii="Times New Roman" w:hAnsi="Times New Roman"/>
          <w:sz w:val="28"/>
          <w:szCs w:val="28"/>
          <w:lang w:val="uk-UA" w:eastAsia="ru-RU"/>
        </w:rPr>
        <w:t xml:space="preserve">-сиротою </w:t>
      </w:r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 xml:space="preserve">Кравець Вірою Євгеніївною, 06.04.2017 </w:t>
      </w:r>
      <w:r w:rsidRPr="00AF2CF7">
        <w:rPr>
          <w:rFonts w:ascii="Times New Roman" w:hAnsi="Times New Roman"/>
          <w:sz w:val="28"/>
          <w:szCs w:val="28"/>
          <w:lang w:val="uk-UA" w:eastAsia="ru-RU"/>
        </w:rPr>
        <w:t>року народження.</w:t>
      </w:r>
    </w:p>
    <w:p w:rsidR="00061963" w:rsidRPr="00AF2CF7" w:rsidRDefault="001E558F" w:rsidP="00DA140D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CF7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F2CF7">
        <w:rPr>
          <w:rFonts w:ascii="Times New Roman" w:eastAsiaTheme="minorHAnsi" w:hAnsi="Times New Roman"/>
          <w:sz w:val="28"/>
          <w:szCs w:val="28"/>
          <w:lang w:val="uk-UA"/>
        </w:rPr>
        <w:t xml:space="preserve">Закріпити  на праві користування житло в </w:t>
      </w:r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 xml:space="preserve">с. Попова Гребля вул. </w:t>
      </w:r>
      <w:proofErr w:type="spellStart"/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>Борівка</w:t>
      </w:r>
      <w:proofErr w:type="spellEnd"/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 xml:space="preserve">, 44  </w:t>
      </w:r>
      <w:r w:rsidRPr="00AF2CF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AF2CF7">
        <w:rPr>
          <w:rFonts w:ascii="Times New Roman" w:eastAsiaTheme="minorHAnsi" w:hAnsi="Times New Roman"/>
          <w:sz w:val="28"/>
          <w:szCs w:val="28"/>
          <w:lang w:val="uk-UA"/>
        </w:rPr>
        <w:t>Чечельницького</w:t>
      </w:r>
      <w:proofErr w:type="spellEnd"/>
      <w:r w:rsidRPr="00AF2CF7">
        <w:rPr>
          <w:rFonts w:ascii="Times New Roman" w:eastAsiaTheme="minorHAnsi" w:hAnsi="Times New Roman"/>
          <w:sz w:val="28"/>
          <w:szCs w:val="28"/>
          <w:lang w:val="uk-UA"/>
        </w:rPr>
        <w:t xml:space="preserve"> району Вінницької області за</w:t>
      </w:r>
      <w:r w:rsidR="00061963" w:rsidRPr="00AF2CF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AF2CF7">
        <w:rPr>
          <w:rFonts w:ascii="Times New Roman" w:hAnsi="Times New Roman"/>
          <w:bCs/>
          <w:sz w:val="28"/>
          <w:szCs w:val="28"/>
          <w:lang w:val="uk-UA" w:eastAsia="ru-RU"/>
        </w:rPr>
        <w:t>дитиною-сиротою</w:t>
      </w:r>
      <w:r w:rsidR="00061963" w:rsidRPr="00AF2CF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>Кравець Вірою Євгеніївною, 06.04.2017 року народження.</w:t>
      </w:r>
    </w:p>
    <w:p w:rsidR="001E558F" w:rsidRPr="00AF2CF7" w:rsidRDefault="001E558F" w:rsidP="00DA140D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2CF7">
        <w:rPr>
          <w:rFonts w:ascii="Times New Roman" w:hAnsi="Times New Roman"/>
          <w:sz w:val="28"/>
          <w:szCs w:val="28"/>
          <w:lang w:val="uk-UA" w:eastAsia="uk-UA"/>
        </w:rPr>
        <w:t xml:space="preserve">3. Покласти персональну відповідальність за життя, здоров’я, фізичний, психічний, духовний та моральний розвиток </w:t>
      </w:r>
      <w:r w:rsidRPr="00AF2CF7">
        <w:rPr>
          <w:rFonts w:ascii="Times New Roman" w:hAnsi="Times New Roman"/>
          <w:bCs/>
          <w:sz w:val="28"/>
          <w:szCs w:val="28"/>
          <w:lang w:val="uk-UA" w:eastAsia="ru-RU"/>
        </w:rPr>
        <w:t xml:space="preserve">дитини-сироти </w:t>
      </w:r>
      <w:r w:rsidR="00061963" w:rsidRPr="00AF2CF7">
        <w:rPr>
          <w:rFonts w:ascii="Times New Roman" w:hAnsi="Times New Roman"/>
          <w:bCs/>
          <w:sz w:val="28"/>
          <w:szCs w:val="28"/>
          <w:lang w:val="uk-UA" w:eastAsia="ru-RU"/>
        </w:rPr>
        <w:t xml:space="preserve">Кравець Віри Євгеніївни, 06.04.2017 </w:t>
      </w:r>
      <w:r w:rsidRPr="00AF2CF7">
        <w:rPr>
          <w:rFonts w:ascii="Times New Roman" w:hAnsi="Times New Roman"/>
          <w:sz w:val="28"/>
          <w:szCs w:val="28"/>
          <w:lang w:val="uk-UA" w:eastAsia="ru-RU"/>
        </w:rPr>
        <w:t xml:space="preserve">року народження </w:t>
      </w:r>
      <w:r w:rsidRPr="00AF2CF7">
        <w:rPr>
          <w:rFonts w:ascii="Times New Roman" w:hAnsi="Times New Roman"/>
          <w:sz w:val="28"/>
          <w:szCs w:val="28"/>
          <w:lang w:val="uk-UA" w:eastAsia="uk-UA"/>
        </w:rPr>
        <w:t>та дотримання принципу конфіденційності інформації щодо дитини на опікуна</w:t>
      </w:r>
      <w:r w:rsidR="00061963" w:rsidRPr="00AF2CF7">
        <w:rPr>
          <w:rFonts w:ascii="Times New Roman" w:hAnsi="Times New Roman"/>
          <w:sz w:val="28"/>
          <w:szCs w:val="28"/>
          <w:lang w:val="uk-UA" w:eastAsia="ru-RU"/>
        </w:rPr>
        <w:t xml:space="preserve"> Кравець Валентину Володимирівну</w:t>
      </w:r>
      <w:r w:rsidRPr="00AF2CF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E558F" w:rsidRPr="0073786E" w:rsidRDefault="001E558F" w:rsidP="00DA140D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4. О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>пікуну</w:t>
      </w:r>
      <w:r w:rsidR="00061963" w:rsidRPr="000619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61963">
        <w:rPr>
          <w:rFonts w:ascii="Times New Roman" w:eastAsia="Times New Roman" w:hAnsi="Times New Roman"/>
          <w:sz w:val="28"/>
          <w:szCs w:val="28"/>
          <w:lang w:val="uk-UA" w:eastAsia="ru-RU"/>
        </w:rPr>
        <w:t>Кравець Валентині Володимирівні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подавати службі у справах </w:t>
      </w:r>
      <w:r w:rsidR="00DA140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дітей районної державної адміністрації, двічі на рік довідку про проходження </w:t>
      </w:r>
      <w:r w:rsidR="00061963">
        <w:rPr>
          <w:rFonts w:ascii="Times New Roman" w:eastAsia="Times New Roman" w:hAnsi="Times New Roman"/>
          <w:sz w:val="28"/>
          <w:szCs w:val="28"/>
          <w:lang w:val="uk-UA" w:eastAsia="ru-RU"/>
        </w:rPr>
        <w:t>Кравець Вірою Євгеніївною, 06.04.2017 року народження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медичних оглядів та щорічно до 20 грудня звіт про утримання і розвиток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</w:t>
      </w:r>
      <w:r w:rsidR="0006196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сироти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E558F" w:rsidRPr="0073786E" w:rsidRDefault="001E558F" w:rsidP="001E5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5. Службі у справах дітей районної держа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вної адміністрації (Н.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Воліковській</w:t>
      </w:r>
      <w:proofErr w:type="spellEnd"/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):</w:t>
      </w:r>
    </w:p>
    <w:p w:rsidR="001E558F" w:rsidRPr="0073786E" w:rsidRDefault="001E558F" w:rsidP="001E5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5.1.Забезпечити передачу необхідних документів на дитину у відповідності до чинного законодавства опікуну.</w:t>
      </w:r>
    </w:p>
    <w:p w:rsidR="001E558F" w:rsidRPr="0073786E" w:rsidRDefault="001E558F" w:rsidP="001E5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5.2.Здійснювати постійний контроль за умовами проживання та вихованням дитини у сім’ї опікуна. </w:t>
      </w:r>
    </w:p>
    <w:p w:rsidR="001E558F" w:rsidRPr="0073786E" w:rsidRDefault="001E558F" w:rsidP="001E5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5.3. Щорічно у встановлені законодавством України терміни готувати звіт про стан утримання і розвитку дитини у сім’ї опікуна </w:t>
      </w:r>
      <w:r w:rsidR="000619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Кравець В.В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E558F" w:rsidRPr="0073786E" w:rsidRDefault="001E558F" w:rsidP="001E558F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5.4. Ініціювати клопотання до органу опіки та піклування виконавчого комітету </w:t>
      </w:r>
      <w:proofErr w:type="spellStart"/>
      <w:r w:rsidR="000619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Поповогребель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сільської ради про  постановку  на  квартирний  облік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дитини-сироти </w:t>
      </w:r>
      <w:r w:rsidR="00061963">
        <w:rPr>
          <w:rFonts w:ascii="Times New Roman" w:eastAsia="Times New Roman" w:hAnsi="Times New Roman"/>
          <w:sz w:val="28"/>
          <w:szCs w:val="28"/>
          <w:lang w:val="uk-UA" w:eastAsia="ru-RU"/>
        </w:rPr>
        <w:t>Кравець Віри Євгеніївни, 06.04.2017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 </w:t>
      </w: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відповідності до чинного законодавства.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6. </w:t>
      </w:r>
      <w:proofErr w:type="spellStart"/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Чечельницькому</w:t>
      </w:r>
      <w:proofErr w:type="spellEnd"/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районному центру соціальних служб для сім’ї, дітей та молоді (Т. </w:t>
      </w:r>
      <w:proofErr w:type="spellStart"/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Фаренюк</w:t>
      </w:r>
      <w:proofErr w:type="spellEnd"/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):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6.1. Закріпити за сім’єю опікуна соціального працівника.</w:t>
      </w:r>
    </w:p>
    <w:p w:rsidR="001E558F" w:rsidRPr="0073786E" w:rsidRDefault="001E558F" w:rsidP="001E558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6.2. 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Забезпечити соціальний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супровід </w:t>
      </w:r>
      <w:r w:rsidRPr="0073786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ини-</w:t>
      </w:r>
      <w:r w:rsidRPr="007060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сироти </w:t>
      </w:r>
      <w:r w:rsidR="0006196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Кравець Віри Євгеніївни, 06.04.2017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року народження</w:t>
      </w:r>
      <w:r w:rsidR="000619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>з метою надання комплексу послуг, спрямованих на створення належних умов проживання та виховання у сім’ї опікуна.</w:t>
      </w:r>
    </w:p>
    <w:p w:rsidR="001E558F" w:rsidRPr="0073786E" w:rsidRDefault="001E558F" w:rsidP="001E55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>6.3.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1E558F" w:rsidRPr="0073786E" w:rsidRDefault="001E558F" w:rsidP="001E55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Комунальному закладу «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Чечельницький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районний центр первинної медико-санітарної допомоги» </w:t>
      </w:r>
      <w:r w:rsidRPr="0073786E">
        <w:rPr>
          <w:rFonts w:ascii="Times New Roman" w:eastAsia="Times New Roman" w:hAnsi="Times New Roman"/>
          <w:sz w:val="28"/>
          <w:szCs w:val="28"/>
          <w:lang w:val="uk-UA" w:eastAsia="uk-UA"/>
        </w:rPr>
        <w:t>(В. Коваль):</w:t>
      </w:r>
    </w:p>
    <w:p w:rsidR="001E558F" w:rsidRPr="0073786E" w:rsidRDefault="001E558F" w:rsidP="001E558F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7.1. Закріпити за  </w:t>
      </w:r>
      <w:r w:rsidRPr="0073786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иною-сиротою</w:t>
      </w:r>
      <w:r w:rsidR="007C42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Кравець Вірою Євгеніївною, 06.04.2017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року народження</w:t>
      </w: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дільничного лікаря-педіатра з метою контролю за станом здоров’я та розвитку дитини.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7.2. Забезпечити проходження двічі на рік дитини медичного огляду та здійснення диспансерного нагляду за нею.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7.3. Щорічно до 20 грудня подавати службі у справах дітей районної державної адміністра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ції звіт про стан здоров’я дитини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, дотримання опікуном рекомендацій лікаря.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8. Управлінню праці та соціального захисту населення районної державної адміністрації  (С.Мартинюк):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8.1. Забезпечити призначення та виплату державно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 соціальної допомоги на   дитину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відповідно   до   Порядку    призначення    і   виплати   державної соціальної допомоги на дітей-сиріт та дітей, позбавлених батьківського піклування, за принципом «гроші ходять за дитиною» та інших виплат, </w:t>
      </w: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8.2.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ної соціальної допомоги на дитину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9. Відділу освіти районної державної адміністрації (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Деменчук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Г.В. ):</w:t>
      </w:r>
    </w:p>
    <w:p w:rsidR="001E558F" w:rsidRPr="0073786E" w:rsidRDefault="001E558F" w:rsidP="001E558F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9.1. Забезпечити  право   </w:t>
      </w:r>
      <w:r w:rsidRPr="0073786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дит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ини-</w:t>
      </w:r>
      <w:r w:rsidRPr="007060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сироти </w:t>
      </w:r>
      <w:r w:rsidR="007C42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Кравець Віри Євгеніївни, 06.04.2017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7C422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на здобуття  шкільної освіти та  вільний   доступ  до   всіх   видів освітніх послуг.</w:t>
      </w:r>
    </w:p>
    <w:p w:rsidR="001E558F" w:rsidRPr="0073786E" w:rsidRDefault="001E558F" w:rsidP="001E558F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9.2. Щорічно до 20 грудня подавати службі у справах дітей районної державної адміністрації звіт про рівень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</w:t>
      </w:r>
      <w:r w:rsidR="007C4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42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Кравець Віри Євгеніївни, 06.04.2017 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року народження</w:t>
      </w:r>
      <w:r w:rsidRPr="007378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наявність необхідного дитячого 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інвентаря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, що відповідає віку дитині, систематичність відвідування та своєчасність і якість виконання завдань, відвідування гуртків, секцій, позашкільних заходів, участь опікуна у вихованні дитини.</w:t>
      </w:r>
    </w:p>
    <w:p w:rsidR="001E558F" w:rsidRPr="0073786E" w:rsidRDefault="007C4226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10.Сектору</w:t>
      </w:r>
      <w:r w:rsidR="001E558F"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молоді та спорту районної державної адміністрації (В.Головань):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10.1. Забезпечити щорічне безкоштовне оздоровлення дитини у дитячих оздоровчих закладах.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10.2. Надавати всебічну підтримку сім’ї опі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куна в межах компетенції сектору</w:t>
      </w: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11. 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Чечельницькому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ВП 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Бершадського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 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ГУНП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у Вінницькій області  (Р.</w:t>
      </w:r>
      <w:proofErr w:type="spellStart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Басалига</w:t>
      </w:r>
      <w:proofErr w:type="spellEnd"/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):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11.1. Забезпечити проведення комплексу заходів направлених на профілактику та запобігання правопорушень дитини, яка влаштована у сім’ю опікуна.</w:t>
      </w:r>
    </w:p>
    <w:p w:rsidR="001E558F" w:rsidRPr="0073786E" w:rsidRDefault="001E558F" w:rsidP="001E558F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>11.2.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дитини, яка виховується в сім’ї опікуна.</w:t>
      </w:r>
    </w:p>
    <w:p w:rsidR="001E558F" w:rsidRPr="0073786E" w:rsidRDefault="001E558F" w:rsidP="001E558F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8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12. Контроль за виконанням цього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залишаю за собою.</w:t>
      </w:r>
    </w:p>
    <w:p w:rsidR="001E558F" w:rsidRPr="0073786E" w:rsidRDefault="001E558F" w:rsidP="001E558F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2CF7" w:rsidRPr="00DA140D" w:rsidRDefault="00AF2CF7" w:rsidP="00AF2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A140D">
        <w:rPr>
          <w:rFonts w:ascii="Times New Roman" w:hAnsi="Times New Roman"/>
          <w:b/>
          <w:sz w:val="28"/>
          <w:szCs w:val="28"/>
          <w:lang w:val="uk-UA"/>
        </w:rPr>
        <w:t>Голова  районної</w:t>
      </w:r>
    </w:p>
    <w:p w:rsidR="00DA140D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A140D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</w:t>
      </w:r>
      <w:r w:rsidRPr="00DA140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</w:t>
      </w:r>
      <w:r w:rsidR="00DA140D" w:rsidRPr="00DA140D">
        <w:rPr>
          <w:rFonts w:ascii="Times New Roman" w:hAnsi="Times New Roman"/>
          <w:b/>
          <w:sz w:val="28"/>
          <w:szCs w:val="28"/>
          <w:lang w:val="uk-UA"/>
        </w:rPr>
        <w:t xml:space="preserve"> Сергій ПУСТОВИЙ</w:t>
      </w:r>
      <w:r w:rsidR="00DA140D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AF2CF7" w:rsidRPr="00AF2CF7" w:rsidRDefault="00DA140D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F2CF7" w:rsidRPr="00AF2CF7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="00AF2CF7" w:rsidRPr="00AF2CF7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CF7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Никитюк</w:t>
      </w:r>
      <w:proofErr w:type="spellEnd"/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CF7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Ланецький</w:t>
      </w:r>
      <w:proofErr w:type="spellEnd"/>
      <w:r w:rsidRPr="00AF2C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CF7">
        <w:rPr>
          <w:rFonts w:ascii="Times New Roman" w:hAnsi="Times New Roman"/>
          <w:sz w:val="28"/>
          <w:szCs w:val="28"/>
          <w:lang w:val="uk-UA"/>
        </w:rPr>
        <w:t xml:space="preserve"> О. Тимофієва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  О.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Беседа</w:t>
      </w:r>
      <w:proofErr w:type="spellEnd"/>
    </w:p>
    <w:p w:rsidR="00AF2CF7" w:rsidRDefault="00AF2CF7" w:rsidP="00AF2CF7">
      <w:pPr>
        <w:rPr>
          <w:rFonts w:ascii="Times New Roman" w:hAnsi="Times New Roman"/>
          <w:sz w:val="28"/>
          <w:szCs w:val="28"/>
          <w:lang w:val="uk-UA"/>
        </w:rPr>
      </w:pPr>
    </w:p>
    <w:p w:rsidR="00AF2CF7" w:rsidRDefault="00AF2CF7" w:rsidP="00AF2CF7">
      <w:pPr>
        <w:rPr>
          <w:rFonts w:cs="Calibri"/>
          <w:sz w:val="24"/>
          <w:szCs w:val="24"/>
          <w:lang w:val="uk-UA"/>
        </w:rPr>
      </w:pPr>
    </w:p>
    <w:p w:rsidR="00AF2CF7" w:rsidRDefault="00AF2CF7" w:rsidP="00AF2CF7">
      <w:pPr>
        <w:tabs>
          <w:tab w:val="left" w:pos="3360"/>
        </w:tabs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AF2CF7" w:rsidRDefault="00AF2CF7" w:rsidP="00AF2CF7">
      <w:pPr>
        <w:tabs>
          <w:tab w:val="left" w:pos="3360"/>
        </w:tabs>
        <w:rPr>
          <w:lang w:val="uk-UA"/>
        </w:rPr>
      </w:pPr>
    </w:p>
    <w:p w:rsidR="00AF2CF7" w:rsidRDefault="00AF2CF7" w:rsidP="00AF2CF7">
      <w:pPr>
        <w:tabs>
          <w:tab w:val="left" w:pos="3360"/>
        </w:tabs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AF2CF7" w:rsidRDefault="00AF2CF7" w:rsidP="00AF2CF7">
      <w:pPr>
        <w:tabs>
          <w:tab w:val="left" w:pos="3360"/>
        </w:tabs>
        <w:rPr>
          <w:lang w:val="uk-UA"/>
        </w:rPr>
      </w:pPr>
    </w:p>
    <w:p w:rsidR="00AF2CF7" w:rsidRDefault="00AF2CF7" w:rsidP="00AF2CF7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AF2CF7" w:rsidRDefault="00AF2CF7" w:rsidP="00AF2CF7">
      <w:pPr>
        <w:pStyle w:val="a4"/>
        <w:rPr>
          <w:lang w:val="uk-UA"/>
        </w:rPr>
      </w:pPr>
    </w:p>
    <w:p w:rsidR="00AF2CF7" w:rsidRDefault="00AF2CF7" w:rsidP="00AF2CF7">
      <w:pPr>
        <w:pStyle w:val="a4"/>
        <w:rPr>
          <w:lang w:val="uk-UA"/>
        </w:rPr>
      </w:pPr>
    </w:p>
    <w:p w:rsidR="00AF2CF7" w:rsidRDefault="00AF2CF7" w:rsidP="00AF2CF7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AF2CF7" w:rsidRDefault="00AF2CF7" w:rsidP="00AF2CF7">
      <w:pPr>
        <w:pStyle w:val="a4"/>
        <w:rPr>
          <w:lang w:val="uk-UA"/>
        </w:rPr>
      </w:pPr>
    </w:p>
    <w:p w:rsidR="00AF2CF7" w:rsidRPr="00AF2CF7" w:rsidRDefault="00AF2CF7" w:rsidP="00AF2CF7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ДОВІДКА ПОГОДЖЕННЯ</w:t>
      </w:r>
    </w:p>
    <w:p w:rsidR="00AF2CF7" w:rsidRDefault="00AF2CF7" w:rsidP="00AF2CF7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проекту розпорядження</w:t>
      </w:r>
    </w:p>
    <w:p w:rsidR="00AF2CF7" w:rsidRPr="0073786E" w:rsidRDefault="00AF2CF7" w:rsidP="00AF2CF7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73786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Про  призначення опікуна над </w:t>
      </w:r>
      <w:r w:rsidRPr="0073786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дитиною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-сиротою </w:t>
      </w:r>
    </w:p>
    <w:p w:rsidR="00AF2CF7" w:rsidRDefault="00AF2CF7" w:rsidP="00AF2CF7">
      <w:pPr>
        <w:pStyle w:val="1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786E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Керуючись статтями 6, п. 6 ст. 13,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22 Закону України "Про місцеві </w:t>
      </w:r>
      <w:r w:rsidRPr="0073786E">
        <w:rPr>
          <w:rFonts w:ascii="Times New Roman CYR" w:hAnsi="Times New Roman CYR" w:cs="Times New Roman CYR"/>
          <w:sz w:val="28"/>
          <w:szCs w:val="28"/>
          <w:lang w:val="uk-UA"/>
        </w:rPr>
        <w:t xml:space="preserve">державні адміністрації", </w:t>
      </w:r>
      <w:r w:rsidRPr="0073786E">
        <w:rPr>
          <w:rFonts w:ascii="Times New Roman" w:hAnsi="Times New Roman"/>
          <w:sz w:val="28"/>
          <w:szCs w:val="28"/>
          <w:lang w:val="uk-UA"/>
        </w:rPr>
        <w:t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3786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актів цивільного стану громадян про державну реєстрацію народження відповідно до статей 126, 133, 135 Сімейного кодексу України №00022640964 від 17.04.2019р.та свідоцтва про смерть матері Кравець Оксани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Александрівни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видане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Поповогребельської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</w:t>
      </w:r>
      <w:r w:rsidRPr="0073786E">
        <w:rPr>
          <w:rFonts w:ascii="Times New Roman" w:hAnsi="Times New Roman"/>
          <w:sz w:val="28"/>
          <w:szCs w:val="28"/>
          <w:lang w:val="uk-UA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</w:p>
    <w:p w:rsidR="00AF2CF7" w:rsidRPr="00AF2CF7" w:rsidRDefault="00AF2CF7" w:rsidP="00AF2CF7">
      <w:pPr>
        <w:pStyle w:val="1"/>
        <w:tabs>
          <w:tab w:val="left" w:pos="90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F2CF7">
        <w:rPr>
          <w:rFonts w:ascii="Times New Roman" w:hAnsi="Times New Roman" w:cs="Times New Roman"/>
          <w:sz w:val="28"/>
          <w:szCs w:val="28"/>
          <w:lang w:val="uk-UA"/>
        </w:rPr>
        <w:t>та погоджено: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без зауважень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Керівник апарату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райдержадміністрації                                                             О. Тимофієва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Начальник загального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відділу апарату райдержадміністрації                                   А. 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Ланецький</w:t>
      </w:r>
      <w:proofErr w:type="spellEnd"/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із зауваженнями (пропозиціями),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які враховано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__________________                             __________________________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            (посада)                                                             (ініціали та прізвище)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із зауваженнями (пропозиціями),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які враховано частково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__________________                              __________________________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                (посада)                                                                (ініціали та прізвище)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із зауваженнями (пропозиціями),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які не враховано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_____________________                     ______________________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                (посада)                                                          (ініціали та прізвище)               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>дітей райдержадміністрації                                                        Н.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AF2CF7" w:rsidRDefault="00AF2CF7" w:rsidP="00AF2CF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проекту розпорядження</w:t>
      </w:r>
    </w:p>
    <w:tbl>
      <w:tblPr>
        <w:tblW w:w="0" w:type="auto"/>
        <w:tblInd w:w="1008" w:type="dxa"/>
        <w:tblLook w:val="04A0"/>
      </w:tblPr>
      <w:tblGrid>
        <w:gridCol w:w="8280"/>
      </w:tblGrid>
      <w:tr w:rsidR="00AF2CF7" w:rsidTr="00AF2CF7">
        <w:trPr>
          <w:trHeight w:val="731"/>
        </w:trPr>
        <w:tc>
          <w:tcPr>
            <w:tcW w:w="8280" w:type="dxa"/>
            <w:hideMark/>
          </w:tcPr>
          <w:p w:rsidR="00AF2CF7" w:rsidRPr="0073786E" w:rsidRDefault="00AF2CF7" w:rsidP="00AF2CF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      </w:t>
            </w:r>
            <w:r w:rsidRPr="0073786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 призначення опікуна над </w:t>
            </w:r>
            <w:r w:rsidRPr="007378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дитиною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-сиротою </w:t>
            </w:r>
          </w:p>
          <w:p w:rsidR="00AF2CF7" w:rsidRDefault="00AF2CF7" w:rsidP="00AF2CF7">
            <w:pPr>
              <w:pStyle w:val="1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F2CF7" w:rsidRDefault="00AF2CF7" w:rsidP="00AF2CF7">
      <w:pPr>
        <w:tabs>
          <w:tab w:val="left" w:pos="3360"/>
        </w:tabs>
        <w:jc w:val="both"/>
        <w:rPr>
          <w:rFonts w:ascii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AF2CF7" w:rsidRDefault="00AF2CF7" w:rsidP="00AF2CF7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Сприяння забезпеченню реалізації права дитини на життя, сімейне виховання та всебічний розвиток.</w:t>
      </w:r>
    </w:p>
    <w:p w:rsidR="00AF2CF7" w:rsidRDefault="00AF2CF7" w:rsidP="00AF2CF7">
      <w:pPr>
        <w:pStyle w:val="2"/>
        <w:tabs>
          <w:tab w:val="left" w:pos="90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2.Мета  і  завдання  розпорядження.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2CF7" w:rsidRDefault="00AF2CF7" w:rsidP="00AF2CF7">
      <w:pPr>
        <w:pStyle w:val="2"/>
        <w:tabs>
          <w:tab w:val="left" w:pos="90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статус  дитини - сироти Кравець Вірі Євгеніївні, 06.04.2017р.н..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b/>
          <w:sz w:val="28"/>
          <w:szCs w:val="28"/>
          <w:lang w:val="uk-UA"/>
        </w:rPr>
        <w:t>3.Правові аспекти</w:t>
      </w:r>
      <w:r w:rsidRPr="00AF2CF7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 Керуючись статтями 6, п. 6 ст. 13, 22 Закону України "Про місцеві державні адміністрації", 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 Витягу з Державного реєстру актів цивільного стану громадян про державну реєстрацію народження відповідно до статей 126, 133, 135 Сімейного кодексу України №00022640964 від 17.04.2019р.та свідоцтва про смерть матері Кравець Оксани 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Александрівни</w:t>
      </w:r>
      <w:proofErr w:type="spellEnd"/>
      <w:r w:rsidRPr="00AF2CF7">
        <w:rPr>
          <w:rFonts w:ascii="Times New Roman" w:hAnsi="Times New Roman"/>
          <w:sz w:val="28"/>
          <w:szCs w:val="28"/>
          <w:lang w:val="uk-UA"/>
        </w:rPr>
        <w:t xml:space="preserve">, яке видане виконавчим комітетом 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Поповогребельської</w:t>
      </w:r>
      <w:proofErr w:type="spellEnd"/>
      <w:r w:rsidRPr="00AF2CF7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AF2CF7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Pr="00AF2CF7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b/>
          <w:sz w:val="28"/>
          <w:szCs w:val="28"/>
          <w:lang w:val="uk-UA"/>
        </w:rPr>
        <w:t>4. Фінансово-економічне обґрунтування</w:t>
      </w:r>
      <w:r w:rsidRPr="00AF2CF7">
        <w:rPr>
          <w:rFonts w:ascii="Times New Roman" w:hAnsi="Times New Roman"/>
          <w:sz w:val="28"/>
          <w:szCs w:val="28"/>
          <w:lang w:val="uk-UA"/>
        </w:rPr>
        <w:t xml:space="preserve">    Не підлягає.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b/>
          <w:sz w:val="28"/>
          <w:szCs w:val="28"/>
          <w:lang w:val="uk-UA"/>
        </w:rPr>
        <w:t>5. Позиція зацікавлених органів</w:t>
      </w:r>
      <w:r w:rsidRPr="00AF2CF7">
        <w:rPr>
          <w:rFonts w:ascii="Times New Roman" w:hAnsi="Times New Roman"/>
          <w:sz w:val="28"/>
          <w:szCs w:val="28"/>
          <w:lang w:val="uk-UA"/>
        </w:rPr>
        <w:t>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Зацікавлені органи: райдержадміністрація, служба у справах дітей райдержадміністрації.</w:t>
      </w:r>
    </w:p>
    <w:p w:rsidR="00AF2CF7" w:rsidRPr="00AF2CF7" w:rsidRDefault="00AF2CF7" w:rsidP="00AF2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F2CF7">
        <w:rPr>
          <w:rFonts w:ascii="Times New Roman" w:hAnsi="Times New Roman"/>
          <w:b/>
          <w:sz w:val="28"/>
          <w:szCs w:val="28"/>
          <w:lang w:val="uk-UA"/>
        </w:rPr>
        <w:t>6. Регіональний аспект.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Не стосується розвитку адміністративно-територіальної одиниці.</w:t>
      </w:r>
    </w:p>
    <w:p w:rsidR="00AF2CF7" w:rsidRPr="00AF2CF7" w:rsidRDefault="00AF2CF7" w:rsidP="00AF2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F2CF7">
        <w:rPr>
          <w:rFonts w:ascii="Times New Roman" w:hAnsi="Times New Roman"/>
          <w:b/>
          <w:sz w:val="28"/>
          <w:szCs w:val="28"/>
          <w:lang w:val="uk-UA"/>
        </w:rPr>
        <w:t>7. Громадське обговорення.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     Не потребує.</w:t>
      </w:r>
    </w:p>
    <w:p w:rsidR="00AF2CF7" w:rsidRPr="00AF2CF7" w:rsidRDefault="00AF2CF7" w:rsidP="00AF2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F2CF7">
        <w:rPr>
          <w:rFonts w:ascii="Times New Roman" w:hAnsi="Times New Roman"/>
          <w:b/>
          <w:sz w:val="28"/>
          <w:szCs w:val="28"/>
          <w:lang w:val="uk-UA"/>
        </w:rPr>
        <w:t>8. Прогноз результатів.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>Влаштувати дитину – сироту Кравець Віру Євгеніївну, 06.04.2017р.н. в сім’ю опікуна Кравець Віри Євгеніївни.</w:t>
      </w: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F2CF7" w:rsidRPr="00AF2CF7" w:rsidRDefault="00AF2CF7" w:rsidP="00AF2CF7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2CF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AF2CF7">
        <w:rPr>
          <w:rFonts w:ascii="Times New Roman" w:hAnsi="Times New Roman"/>
          <w:color w:val="000000"/>
          <w:sz w:val="28"/>
          <w:szCs w:val="28"/>
          <w:lang w:val="uk-UA"/>
        </w:rPr>
        <w:t>служби у справах</w:t>
      </w:r>
    </w:p>
    <w:p w:rsidR="00AF2CF7" w:rsidRPr="00AF2CF7" w:rsidRDefault="00AF2CF7" w:rsidP="00AF2CF7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2CF7">
        <w:rPr>
          <w:rFonts w:ascii="Times New Roman" w:hAnsi="Times New Roman"/>
          <w:color w:val="000000"/>
          <w:sz w:val="28"/>
          <w:szCs w:val="28"/>
          <w:lang w:val="uk-UA"/>
        </w:rPr>
        <w:t>дітей райдержадміністрації                                                       Н.</w:t>
      </w:r>
      <w:proofErr w:type="spellStart"/>
      <w:r w:rsidRPr="00AF2CF7">
        <w:rPr>
          <w:rFonts w:ascii="Times New Roman" w:hAnsi="Times New Roman"/>
          <w:color w:val="000000"/>
          <w:sz w:val="28"/>
          <w:szCs w:val="28"/>
          <w:lang w:val="uk-UA"/>
        </w:rPr>
        <w:t>Воліковська</w:t>
      </w:r>
      <w:proofErr w:type="spellEnd"/>
    </w:p>
    <w:p w:rsidR="00AF2CF7" w:rsidRPr="00AF2CF7" w:rsidRDefault="00AF2CF7" w:rsidP="00AF2CF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C4226" w:rsidRPr="001E558F" w:rsidRDefault="007C4226">
      <w:pPr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sectPr w:rsidR="007C4226" w:rsidRPr="001E558F" w:rsidSect="0058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2E"/>
    <w:rsid w:val="00061963"/>
    <w:rsid w:val="001E558F"/>
    <w:rsid w:val="00244FDB"/>
    <w:rsid w:val="003964F2"/>
    <w:rsid w:val="00444659"/>
    <w:rsid w:val="00585121"/>
    <w:rsid w:val="00673E2C"/>
    <w:rsid w:val="006C603D"/>
    <w:rsid w:val="007B4870"/>
    <w:rsid w:val="007C4226"/>
    <w:rsid w:val="008752A5"/>
    <w:rsid w:val="00AC631A"/>
    <w:rsid w:val="00AF2CF7"/>
    <w:rsid w:val="00B33B2E"/>
    <w:rsid w:val="00C10EF5"/>
    <w:rsid w:val="00DA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963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paragraph" w:styleId="a3">
    <w:name w:val="List Paragraph"/>
    <w:basedOn w:val="a"/>
    <w:qFormat/>
    <w:rsid w:val="00AF2C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F2CF7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paragraph" w:styleId="a4">
    <w:name w:val="No Spacing"/>
    <w:uiPriority w:val="1"/>
    <w:qFormat/>
    <w:rsid w:val="00AF2C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2019-04-25T05:20:00Z</cp:lastPrinted>
  <dcterms:created xsi:type="dcterms:W3CDTF">2019-04-25T07:49:00Z</dcterms:created>
  <dcterms:modified xsi:type="dcterms:W3CDTF">2019-04-25T07:49:00Z</dcterms:modified>
</cp:coreProperties>
</file>