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E4" w:rsidRDefault="003052E4" w:rsidP="003052E4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 w:rsidRPr="00E64A1E"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70865700" r:id="rId5"/>
        </w:object>
      </w:r>
    </w:p>
    <w:p w:rsidR="003052E4" w:rsidRDefault="003052E4" w:rsidP="003052E4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3052E4" w:rsidRDefault="003052E4" w:rsidP="003052E4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3052E4" w:rsidRDefault="003052E4" w:rsidP="003052E4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3052E4" w:rsidRDefault="003052E4" w:rsidP="003052E4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3052E4" w:rsidRDefault="00E64A1E" w:rsidP="003052E4">
      <w:pPr>
        <w:autoSpaceDE w:val="0"/>
        <w:autoSpaceDN w:val="0"/>
        <w:jc w:val="center"/>
        <w:rPr>
          <w:color w:val="000000"/>
          <w:sz w:val="28"/>
          <w:szCs w:val="28"/>
        </w:rPr>
      </w:pPr>
      <w:r w:rsidRPr="00E64A1E"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3052E4" w:rsidRPr="00D04815" w:rsidRDefault="003052E4" w:rsidP="003052E4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3052E4" w:rsidRPr="00D04815" w:rsidRDefault="003052E4" w:rsidP="003052E4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3052E4" w:rsidRPr="00D04815" w:rsidTr="0091688E">
        <w:trPr>
          <w:cantSplit/>
          <w:trHeight w:val="360"/>
        </w:trPr>
        <w:tc>
          <w:tcPr>
            <w:tcW w:w="1058" w:type="dxa"/>
          </w:tcPr>
          <w:p w:rsidR="003052E4" w:rsidRPr="008F3C36" w:rsidRDefault="003052E4" w:rsidP="0091688E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2E4" w:rsidRPr="00363B80" w:rsidRDefault="003052E4" w:rsidP="0091688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356" w:type="dxa"/>
          </w:tcPr>
          <w:p w:rsidR="003052E4" w:rsidRPr="008F3C36" w:rsidRDefault="003052E4" w:rsidP="0091688E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2E4" w:rsidRPr="00363B80" w:rsidRDefault="003052E4" w:rsidP="009168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2E4" w:rsidRPr="00D04815" w:rsidRDefault="003052E4" w:rsidP="0091688E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3052E4" w:rsidRPr="00D04815" w:rsidRDefault="003052E4" w:rsidP="009168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3052E4" w:rsidRPr="00D04815" w:rsidRDefault="003052E4" w:rsidP="0091688E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2E4" w:rsidRPr="00363B80" w:rsidRDefault="003052E4" w:rsidP="0091688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354</w:t>
            </w:r>
          </w:p>
        </w:tc>
      </w:tr>
    </w:tbl>
    <w:p w:rsidR="003052E4" w:rsidRDefault="003052E4" w:rsidP="003052E4">
      <w:pPr>
        <w:pStyle w:val="a4"/>
        <w:rPr>
          <w:b/>
          <w:lang w:val="uk-UA"/>
        </w:rPr>
      </w:pPr>
    </w:p>
    <w:p w:rsidR="003052E4" w:rsidRPr="001B42E8" w:rsidRDefault="003052E4" w:rsidP="003052E4">
      <w:pPr>
        <w:tabs>
          <w:tab w:val="left" w:pos="142"/>
          <w:tab w:val="left" w:pos="708"/>
          <w:tab w:val="center" w:pos="4677"/>
          <w:tab w:val="right" w:pos="9355"/>
        </w:tabs>
        <w:ind w:left="426" w:right="282" w:hanging="142"/>
        <w:jc w:val="center"/>
        <w:rPr>
          <w:b/>
          <w:sz w:val="28"/>
          <w:szCs w:val="28"/>
        </w:rPr>
      </w:pPr>
      <w:r w:rsidRPr="001B42E8">
        <w:rPr>
          <w:b/>
          <w:sz w:val="28"/>
          <w:szCs w:val="28"/>
        </w:rPr>
        <w:t xml:space="preserve">Про </w:t>
      </w:r>
      <w:proofErr w:type="spellStart"/>
      <w:r w:rsidRPr="001B42E8">
        <w:rPr>
          <w:b/>
          <w:sz w:val="28"/>
          <w:szCs w:val="28"/>
        </w:rPr>
        <w:t>внесення</w:t>
      </w:r>
      <w:proofErr w:type="spellEnd"/>
      <w:r w:rsidRPr="001B42E8">
        <w:rPr>
          <w:b/>
          <w:sz w:val="28"/>
          <w:szCs w:val="28"/>
        </w:rPr>
        <w:t xml:space="preserve">  </w:t>
      </w:r>
      <w:proofErr w:type="spellStart"/>
      <w:r w:rsidRPr="001B42E8">
        <w:rPr>
          <w:b/>
          <w:sz w:val="28"/>
          <w:szCs w:val="28"/>
        </w:rPr>
        <w:t>змін</w:t>
      </w:r>
      <w:proofErr w:type="spellEnd"/>
      <w:r w:rsidRPr="001B42E8">
        <w:rPr>
          <w:b/>
          <w:sz w:val="28"/>
          <w:szCs w:val="28"/>
        </w:rPr>
        <w:t xml:space="preserve">  до </w:t>
      </w:r>
      <w:proofErr w:type="spellStart"/>
      <w:r w:rsidRPr="001B42E8">
        <w:rPr>
          <w:b/>
          <w:sz w:val="28"/>
          <w:szCs w:val="28"/>
        </w:rPr>
        <w:t>розпорядження</w:t>
      </w:r>
      <w:proofErr w:type="spellEnd"/>
      <w:r w:rsidRPr="001B42E8">
        <w:rPr>
          <w:b/>
          <w:sz w:val="28"/>
          <w:szCs w:val="28"/>
        </w:rPr>
        <w:t xml:space="preserve"> </w:t>
      </w:r>
      <w:proofErr w:type="spellStart"/>
      <w:r w:rsidRPr="001B42E8">
        <w:rPr>
          <w:b/>
          <w:sz w:val="28"/>
          <w:szCs w:val="28"/>
        </w:rPr>
        <w:t>голови</w:t>
      </w:r>
      <w:proofErr w:type="spellEnd"/>
      <w:r w:rsidRPr="001B42E8">
        <w:rPr>
          <w:b/>
          <w:sz w:val="28"/>
          <w:szCs w:val="28"/>
        </w:rPr>
        <w:t xml:space="preserve">  </w:t>
      </w:r>
      <w:proofErr w:type="spellStart"/>
      <w:r w:rsidRPr="001B42E8">
        <w:rPr>
          <w:b/>
          <w:sz w:val="28"/>
          <w:szCs w:val="28"/>
        </w:rPr>
        <w:t>райдержадміністрації</w:t>
      </w:r>
      <w:proofErr w:type="spellEnd"/>
    </w:p>
    <w:p w:rsidR="003052E4" w:rsidRPr="001B42E8" w:rsidRDefault="003052E4" w:rsidP="003052E4">
      <w:pPr>
        <w:tabs>
          <w:tab w:val="left" w:pos="142"/>
          <w:tab w:val="left" w:pos="708"/>
          <w:tab w:val="center" w:pos="4677"/>
          <w:tab w:val="right" w:pos="9355"/>
        </w:tabs>
        <w:ind w:left="426" w:right="282" w:hanging="142"/>
        <w:jc w:val="center"/>
        <w:rPr>
          <w:b/>
          <w:sz w:val="28"/>
          <w:szCs w:val="28"/>
        </w:rPr>
      </w:pPr>
      <w:r w:rsidRPr="001B42E8">
        <w:rPr>
          <w:b/>
          <w:sz w:val="28"/>
          <w:szCs w:val="28"/>
        </w:rPr>
        <w:t xml:space="preserve"> №51  </w:t>
      </w:r>
      <w:proofErr w:type="spellStart"/>
      <w:r w:rsidRPr="001B42E8">
        <w:rPr>
          <w:b/>
          <w:sz w:val="28"/>
          <w:szCs w:val="28"/>
        </w:rPr>
        <w:t>від</w:t>
      </w:r>
      <w:proofErr w:type="spellEnd"/>
      <w:r w:rsidRPr="001B42E8">
        <w:rPr>
          <w:b/>
          <w:sz w:val="28"/>
          <w:szCs w:val="28"/>
        </w:rPr>
        <w:t xml:space="preserve">  02.02.2017року </w:t>
      </w:r>
    </w:p>
    <w:p w:rsidR="003052E4" w:rsidRPr="001B42E8" w:rsidRDefault="003052E4" w:rsidP="003052E4">
      <w:pPr>
        <w:tabs>
          <w:tab w:val="left" w:pos="142"/>
          <w:tab w:val="left" w:pos="708"/>
          <w:tab w:val="center" w:pos="4677"/>
          <w:tab w:val="right" w:pos="9355"/>
        </w:tabs>
        <w:ind w:right="282"/>
        <w:rPr>
          <w:b/>
          <w:sz w:val="28"/>
          <w:szCs w:val="28"/>
        </w:rPr>
      </w:pPr>
    </w:p>
    <w:p w:rsidR="003052E4" w:rsidRPr="001B42E8" w:rsidRDefault="003052E4" w:rsidP="003052E4">
      <w:pPr>
        <w:tabs>
          <w:tab w:val="left" w:pos="142"/>
        </w:tabs>
        <w:ind w:right="282" w:firstLine="720"/>
        <w:jc w:val="both"/>
        <w:rPr>
          <w:color w:val="000000"/>
          <w:sz w:val="28"/>
          <w:szCs w:val="28"/>
          <w:lang w:val="uk-UA"/>
        </w:rPr>
      </w:pPr>
      <w:r w:rsidRPr="001B42E8">
        <w:rPr>
          <w:color w:val="000000"/>
          <w:sz w:val="28"/>
          <w:szCs w:val="28"/>
          <w:lang w:val="uk-UA"/>
        </w:rPr>
        <w:t xml:space="preserve">   Відповідно  до рішення 9 сесії районної ради 7 скликання від 23грудня 2016року №172 «Про районний бюджет на 2017 </w:t>
      </w:r>
      <w:proofErr w:type="spellStart"/>
      <w:r w:rsidRPr="001B42E8">
        <w:rPr>
          <w:color w:val="000000"/>
          <w:sz w:val="28"/>
          <w:szCs w:val="28"/>
          <w:lang w:val="uk-UA"/>
        </w:rPr>
        <w:t>рік”</w:t>
      </w:r>
      <w:proofErr w:type="spellEnd"/>
      <w:r w:rsidRPr="001B42E8">
        <w:rPr>
          <w:color w:val="000000"/>
          <w:sz w:val="28"/>
          <w:szCs w:val="28"/>
          <w:lang w:val="uk-UA"/>
        </w:rPr>
        <w:t xml:space="preserve">, </w:t>
      </w:r>
      <w:r w:rsidRPr="001B42E8">
        <w:rPr>
          <w:color w:val="FF0000"/>
          <w:sz w:val="28"/>
          <w:szCs w:val="28"/>
          <w:lang w:val="uk-UA"/>
        </w:rPr>
        <w:t xml:space="preserve"> </w:t>
      </w:r>
      <w:r w:rsidRPr="001B42E8">
        <w:rPr>
          <w:sz w:val="28"/>
          <w:szCs w:val="28"/>
          <w:lang w:val="uk-UA"/>
        </w:rPr>
        <w:t xml:space="preserve"> наказу Міністерства фінансів України  від 26серпня 2014 року № 836 «</w:t>
      </w:r>
      <w:r w:rsidRPr="001B42E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та </w:t>
      </w:r>
      <w:r w:rsidRPr="001B42E8">
        <w:rPr>
          <w:color w:val="000000"/>
          <w:sz w:val="28"/>
          <w:lang w:val="uk-UA"/>
        </w:rPr>
        <w:t xml:space="preserve">Правил складання паспортів бюджетних програм та звітів  про їх виконання, затверджених наказом Міністерства фінансів України від 26.08.2014року №836,  зареєстрованим у Міністерстві юстиції України 10.09.2014 за № 1104/25881, </w:t>
      </w:r>
      <w:r w:rsidRPr="001B42E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статті 20 Бюджетного  кодексу України на виконання рішення </w:t>
      </w:r>
      <w:proofErr w:type="spellStart"/>
      <w:r w:rsidRPr="001B42E8">
        <w:rPr>
          <w:color w:val="000000"/>
          <w:sz w:val="28"/>
          <w:szCs w:val="28"/>
          <w:lang w:val="uk-UA"/>
        </w:rPr>
        <w:t>рішення</w:t>
      </w:r>
      <w:proofErr w:type="spellEnd"/>
      <w:r w:rsidRPr="001B42E8">
        <w:rPr>
          <w:color w:val="000000"/>
          <w:sz w:val="28"/>
          <w:szCs w:val="28"/>
          <w:lang w:val="uk-UA"/>
        </w:rPr>
        <w:t xml:space="preserve"> 12 сесії районної ради 7 скликання від 14червня 2017року №247 «Про внесення змін до рішення 9 сесії районної ради 7 скликання від 23грудня 2016року №172 «Про районний бюджет на 2017 </w:t>
      </w:r>
      <w:proofErr w:type="spellStart"/>
      <w:r w:rsidRPr="001B42E8">
        <w:rPr>
          <w:color w:val="000000"/>
          <w:sz w:val="28"/>
          <w:szCs w:val="28"/>
          <w:lang w:val="uk-UA"/>
        </w:rPr>
        <w:t>рік”</w:t>
      </w:r>
      <w:proofErr w:type="spellEnd"/>
      <w:r w:rsidRPr="001B42E8">
        <w:rPr>
          <w:color w:val="000000"/>
          <w:sz w:val="28"/>
          <w:szCs w:val="28"/>
          <w:lang w:val="uk-UA"/>
        </w:rPr>
        <w:t xml:space="preserve">: </w:t>
      </w:r>
    </w:p>
    <w:p w:rsidR="003052E4" w:rsidRPr="001B42E8" w:rsidRDefault="003052E4" w:rsidP="003052E4">
      <w:pPr>
        <w:tabs>
          <w:tab w:val="left" w:pos="142"/>
        </w:tabs>
        <w:ind w:right="282" w:firstLine="72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3052E4" w:rsidRPr="00CA18C6" w:rsidRDefault="003052E4" w:rsidP="003052E4">
      <w:pPr>
        <w:tabs>
          <w:tab w:val="left" w:pos="142"/>
        </w:tabs>
        <w:ind w:right="282"/>
        <w:rPr>
          <w:sz w:val="28"/>
          <w:szCs w:val="28"/>
          <w:lang w:val="uk-UA"/>
        </w:rPr>
      </w:pPr>
      <w:r w:rsidRPr="001B42E8">
        <w:rPr>
          <w:bCs/>
          <w:color w:val="000000"/>
          <w:sz w:val="28"/>
          <w:szCs w:val="28"/>
        </w:rPr>
        <w:t xml:space="preserve">1. </w:t>
      </w:r>
      <w:r w:rsidRPr="001B42E8">
        <w:rPr>
          <w:sz w:val="28"/>
          <w:szCs w:val="28"/>
          <w:lang w:val="uk-UA"/>
        </w:rPr>
        <w:t>Затвердити  в новій редакції  паспорти районних бюджетних програм (додаються):</w:t>
      </w:r>
    </w:p>
    <w:p w:rsidR="003052E4" w:rsidRPr="00283DE2" w:rsidRDefault="003052E4" w:rsidP="003052E4">
      <w:pPr>
        <w:tabs>
          <w:tab w:val="left" w:pos="142"/>
        </w:tabs>
        <w:ind w:right="282"/>
        <w:rPr>
          <w:bCs/>
          <w:color w:val="000000"/>
          <w:sz w:val="28"/>
          <w:szCs w:val="28"/>
          <w:lang w:val="uk-UA"/>
        </w:rPr>
      </w:pPr>
      <w:r w:rsidRPr="001B42E8">
        <w:rPr>
          <w:bCs/>
          <w:color w:val="000000"/>
          <w:sz w:val="28"/>
          <w:szCs w:val="28"/>
          <w:lang w:val="uk-UA"/>
        </w:rPr>
        <w:t xml:space="preserve">     </w:t>
      </w:r>
      <w:r w:rsidRPr="00283DE2">
        <w:rPr>
          <w:bCs/>
          <w:color w:val="000000"/>
          <w:sz w:val="28"/>
          <w:szCs w:val="28"/>
          <w:lang w:val="uk-UA"/>
        </w:rPr>
        <w:t>1.1. «Багатопрофільна  стаціонарна  медична  допомога  населенню за КПКВК 0312010.</w:t>
      </w:r>
    </w:p>
    <w:p w:rsidR="003052E4" w:rsidRPr="00283DE2" w:rsidRDefault="003052E4" w:rsidP="003052E4">
      <w:pPr>
        <w:tabs>
          <w:tab w:val="left" w:pos="142"/>
        </w:tabs>
        <w:ind w:right="282"/>
        <w:rPr>
          <w:bCs/>
          <w:color w:val="000000"/>
          <w:sz w:val="28"/>
          <w:szCs w:val="28"/>
          <w:lang w:val="uk-UA"/>
        </w:rPr>
      </w:pPr>
      <w:r w:rsidRPr="00283DE2">
        <w:rPr>
          <w:bCs/>
          <w:color w:val="000000"/>
          <w:sz w:val="28"/>
          <w:szCs w:val="28"/>
          <w:lang w:val="uk-UA"/>
        </w:rPr>
        <w:t xml:space="preserve">      1.2. «Первинна медична допомога населенню» КПКВК 0312180</w:t>
      </w:r>
    </w:p>
    <w:p w:rsidR="003052E4" w:rsidRPr="00283DE2" w:rsidRDefault="003052E4" w:rsidP="003052E4">
      <w:pPr>
        <w:tabs>
          <w:tab w:val="left" w:pos="142"/>
        </w:tabs>
        <w:ind w:right="282"/>
        <w:rPr>
          <w:bCs/>
          <w:color w:val="000000"/>
          <w:sz w:val="28"/>
          <w:szCs w:val="28"/>
          <w:lang w:val="uk-UA"/>
        </w:rPr>
      </w:pPr>
      <w:r w:rsidRPr="00283DE2">
        <w:rPr>
          <w:bCs/>
          <w:color w:val="000000"/>
          <w:sz w:val="28"/>
          <w:szCs w:val="28"/>
          <w:lang w:val="uk-UA"/>
        </w:rPr>
        <w:t xml:space="preserve">      1.3 «Забезпечення централізованих заходів з лікування хворих на цукровий та нецукровий діабет» за КПКВК0 31221»</w:t>
      </w:r>
    </w:p>
    <w:p w:rsidR="003052E4" w:rsidRPr="00283DE2" w:rsidRDefault="003052E4" w:rsidP="003052E4">
      <w:pPr>
        <w:tabs>
          <w:tab w:val="left" w:pos="142"/>
        </w:tabs>
        <w:ind w:right="282"/>
        <w:rPr>
          <w:bCs/>
          <w:color w:val="000000"/>
          <w:sz w:val="28"/>
          <w:szCs w:val="28"/>
          <w:lang w:val="uk-UA"/>
        </w:rPr>
      </w:pPr>
      <w:r w:rsidRPr="00283DE2">
        <w:rPr>
          <w:bCs/>
          <w:color w:val="000000"/>
          <w:sz w:val="28"/>
          <w:szCs w:val="28"/>
          <w:lang w:val="uk-UA"/>
        </w:rPr>
        <w:t xml:space="preserve">      1.4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283DE2">
        <w:rPr>
          <w:sz w:val="28"/>
          <w:szCs w:val="28"/>
        </w:rPr>
        <w:t>«</w:t>
      </w:r>
      <w:proofErr w:type="spellStart"/>
      <w:r w:rsidRPr="00283DE2">
        <w:rPr>
          <w:sz w:val="28"/>
          <w:szCs w:val="28"/>
        </w:rPr>
        <w:t>Підтримка</w:t>
      </w:r>
      <w:proofErr w:type="spellEnd"/>
      <w:r w:rsidRPr="00283DE2">
        <w:rPr>
          <w:sz w:val="28"/>
          <w:szCs w:val="28"/>
        </w:rPr>
        <w:t xml:space="preserve"> </w:t>
      </w:r>
      <w:proofErr w:type="spellStart"/>
      <w:r w:rsidRPr="00283DE2">
        <w:rPr>
          <w:sz w:val="28"/>
          <w:szCs w:val="28"/>
        </w:rPr>
        <w:t>періодичних</w:t>
      </w:r>
      <w:proofErr w:type="spellEnd"/>
      <w:r w:rsidRPr="00283DE2">
        <w:rPr>
          <w:sz w:val="28"/>
          <w:szCs w:val="28"/>
        </w:rPr>
        <w:t xml:space="preserve"> </w:t>
      </w:r>
      <w:proofErr w:type="spellStart"/>
      <w:r w:rsidRPr="00283DE2">
        <w:rPr>
          <w:sz w:val="28"/>
          <w:szCs w:val="28"/>
        </w:rPr>
        <w:t>видань</w:t>
      </w:r>
      <w:proofErr w:type="spellEnd"/>
      <w:r w:rsidRPr="00283DE2">
        <w:rPr>
          <w:sz w:val="28"/>
          <w:szCs w:val="28"/>
        </w:rPr>
        <w:t xml:space="preserve"> (газет та </w:t>
      </w:r>
      <w:proofErr w:type="spellStart"/>
      <w:r w:rsidRPr="00283DE2">
        <w:rPr>
          <w:sz w:val="28"/>
          <w:szCs w:val="28"/>
        </w:rPr>
        <w:t>журналів</w:t>
      </w:r>
      <w:proofErr w:type="spellEnd"/>
      <w:r w:rsidRPr="00283DE2">
        <w:rPr>
          <w:sz w:val="28"/>
          <w:szCs w:val="28"/>
        </w:rPr>
        <w:t xml:space="preserve">)» </w:t>
      </w:r>
      <w:r w:rsidRPr="00283DE2">
        <w:rPr>
          <w:bCs/>
          <w:color w:val="000000"/>
          <w:sz w:val="28"/>
          <w:szCs w:val="28"/>
          <w:lang w:val="uk-UA"/>
        </w:rPr>
        <w:t>КПКВК</w:t>
      </w:r>
      <w:r w:rsidRPr="00283DE2">
        <w:rPr>
          <w:sz w:val="28"/>
          <w:szCs w:val="28"/>
        </w:rPr>
        <w:t xml:space="preserve"> 0317212  </w:t>
      </w:r>
    </w:p>
    <w:p w:rsidR="003052E4" w:rsidRPr="003052E4" w:rsidRDefault="003052E4" w:rsidP="003052E4">
      <w:pPr>
        <w:widowControl w:val="0"/>
        <w:shd w:val="clear" w:color="auto" w:fill="FFFFFF"/>
        <w:tabs>
          <w:tab w:val="left" w:pos="142"/>
          <w:tab w:val="left" w:pos="974"/>
        </w:tabs>
        <w:autoSpaceDE w:val="0"/>
        <w:autoSpaceDN w:val="0"/>
        <w:adjustRightInd w:val="0"/>
        <w:spacing w:line="379" w:lineRule="exact"/>
        <w:ind w:right="282"/>
        <w:rPr>
          <w:color w:val="000000"/>
          <w:sz w:val="28"/>
          <w:szCs w:val="28"/>
          <w:lang w:val="uk-UA"/>
        </w:rPr>
      </w:pPr>
      <w:r w:rsidRPr="001B42E8">
        <w:rPr>
          <w:color w:val="000000"/>
          <w:sz w:val="28"/>
          <w:szCs w:val="28"/>
          <w:lang w:val="uk-UA"/>
        </w:rPr>
        <w:t xml:space="preserve">2. Контроль за виконанням цього розпорядження залишаю за собою.      </w:t>
      </w:r>
    </w:p>
    <w:p w:rsidR="00CA18C6" w:rsidRDefault="00CA18C6" w:rsidP="00CA18C6">
      <w:pPr>
        <w:widowControl w:val="0"/>
        <w:shd w:val="clear" w:color="auto" w:fill="FFFFFF"/>
        <w:tabs>
          <w:tab w:val="left" w:pos="142"/>
          <w:tab w:val="left" w:pos="974"/>
        </w:tabs>
        <w:autoSpaceDE w:val="0"/>
        <w:autoSpaceDN w:val="0"/>
        <w:adjustRightInd w:val="0"/>
        <w:spacing w:line="0" w:lineRule="atLeast"/>
        <w:ind w:right="282"/>
        <w:rPr>
          <w:sz w:val="28"/>
          <w:szCs w:val="28"/>
          <w:lang w:val="uk-UA"/>
        </w:rPr>
      </w:pPr>
    </w:p>
    <w:p w:rsidR="00CA18C6" w:rsidRPr="00CA18C6" w:rsidRDefault="003052E4" w:rsidP="00CA18C6">
      <w:pPr>
        <w:widowControl w:val="0"/>
        <w:shd w:val="clear" w:color="auto" w:fill="FFFFFF"/>
        <w:tabs>
          <w:tab w:val="left" w:pos="142"/>
          <w:tab w:val="left" w:pos="974"/>
        </w:tabs>
        <w:autoSpaceDE w:val="0"/>
        <w:autoSpaceDN w:val="0"/>
        <w:adjustRightInd w:val="0"/>
        <w:spacing w:line="0" w:lineRule="atLeast"/>
        <w:ind w:right="282"/>
        <w:rPr>
          <w:color w:val="000000"/>
          <w:sz w:val="28"/>
          <w:szCs w:val="28"/>
          <w:lang w:val="uk-UA"/>
        </w:rPr>
      </w:pPr>
      <w:r w:rsidRPr="001B42E8">
        <w:rPr>
          <w:sz w:val="28"/>
          <w:szCs w:val="28"/>
        </w:rPr>
        <w:t>Г</w:t>
      </w:r>
      <w:proofErr w:type="spellStart"/>
      <w:r w:rsidRPr="001B42E8">
        <w:rPr>
          <w:sz w:val="28"/>
          <w:szCs w:val="28"/>
          <w:lang w:val="uk-UA"/>
        </w:rPr>
        <w:t>олов</w:t>
      </w:r>
      <w:proofErr w:type="spellEnd"/>
      <w:r w:rsidRPr="001B42E8">
        <w:rPr>
          <w:sz w:val="28"/>
          <w:szCs w:val="28"/>
        </w:rPr>
        <w:t>а</w:t>
      </w:r>
      <w:r w:rsidRPr="001B42E8">
        <w:rPr>
          <w:sz w:val="28"/>
          <w:szCs w:val="28"/>
          <w:lang w:val="uk-UA"/>
        </w:rPr>
        <w:t xml:space="preserve">  райдержадміністрації                                                   </w:t>
      </w:r>
      <w:r w:rsidRPr="001B42E8">
        <w:rPr>
          <w:sz w:val="28"/>
          <w:szCs w:val="28"/>
        </w:rPr>
        <w:t xml:space="preserve">С.М. </w:t>
      </w:r>
      <w:proofErr w:type="spellStart"/>
      <w:r w:rsidR="00CA18C6">
        <w:rPr>
          <w:sz w:val="28"/>
          <w:szCs w:val="28"/>
          <w:lang w:val="uk-UA"/>
        </w:rPr>
        <w:t>Пустовий</w:t>
      </w:r>
      <w:proofErr w:type="spellEnd"/>
    </w:p>
    <w:p w:rsidR="00F609DE" w:rsidRPr="00CA18C6" w:rsidRDefault="00CA18C6">
      <w:pPr>
        <w:rPr>
          <w:color w:val="FFFFFF" w:themeColor="background1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 w:rsidRPr="00CA18C6">
        <w:rPr>
          <w:color w:val="FFFFFF" w:themeColor="background1"/>
          <w:sz w:val="28"/>
          <w:szCs w:val="28"/>
          <w:lang w:val="uk-UA"/>
        </w:rPr>
        <w:t xml:space="preserve">Т. </w:t>
      </w:r>
      <w:proofErr w:type="spellStart"/>
      <w:r w:rsidRPr="00CA18C6">
        <w:rPr>
          <w:color w:val="FFFFFF" w:themeColor="background1"/>
          <w:sz w:val="28"/>
          <w:szCs w:val="28"/>
          <w:lang w:val="uk-UA"/>
        </w:rPr>
        <w:t>Схабовська</w:t>
      </w:r>
      <w:proofErr w:type="spellEnd"/>
    </w:p>
    <w:p w:rsidR="00CA18C6" w:rsidRPr="00CA18C6" w:rsidRDefault="00CA18C6">
      <w:pPr>
        <w:rPr>
          <w:color w:val="FFFFFF" w:themeColor="background1"/>
          <w:sz w:val="28"/>
          <w:szCs w:val="28"/>
          <w:lang w:val="uk-UA"/>
        </w:rPr>
      </w:pPr>
      <w:r w:rsidRPr="00CA18C6">
        <w:rPr>
          <w:color w:val="FFFFFF" w:themeColor="background1"/>
          <w:sz w:val="28"/>
          <w:szCs w:val="28"/>
          <w:lang w:val="uk-UA"/>
        </w:rPr>
        <w:t xml:space="preserve">                               Н. Тимофієва</w:t>
      </w:r>
    </w:p>
    <w:p w:rsidR="00CA18C6" w:rsidRPr="00CA18C6" w:rsidRDefault="00CA18C6">
      <w:pPr>
        <w:rPr>
          <w:color w:val="FFFFFF" w:themeColor="background1"/>
          <w:sz w:val="28"/>
          <w:szCs w:val="28"/>
          <w:lang w:val="uk-UA"/>
        </w:rPr>
      </w:pPr>
      <w:r w:rsidRPr="00CA18C6">
        <w:rPr>
          <w:color w:val="FFFFFF" w:themeColor="background1"/>
          <w:sz w:val="28"/>
          <w:szCs w:val="28"/>
          <w:lang w:val="uk-UA"/>
        </w:rPr>
        <w:t xml:space="preserve">                               О. Ярова</w:t>
      </w:r>
    </w:p>
    <w:p w:rsidR="00CA18C6" w:rsidRPr="00CA18C6" w:rsidRDefault="00CA18C6">
      <w:pPr>
        <w:rPr>
          <w:color w:val="FFFFFF" w:themeColor="background1"/>
          <w:sz w:val="28"/>
          <w:szCs w:val="28"/>
          <w:lang w:val="uk-UA"/>
        </w:rPr>
      </w:pPr>
      <w:r w:rsidRPr="00CA18C6">
        <w:rPr>
          <w:color w:val="FFFFFF" w:themeColor="background1"/>
          <w:sz w:val="28"/>
          <w:szCs w:val="28"/>
          <w:lang w:val="uk-UA"/>
        </w:rPr>
        <w:t xml:space="preserve">                               О. Тимофієва</w:t>
      </w:r>
    </w:p>
    <w:sectPr w:rsidR="00CA18C6" w:rsidRPr="00CA18C6" w:rsidSect="00F6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E4"/>
    <w:rsid w:val="003052E4"/>
    <w:rsid w:val="00CA18C6"/>
    <w:rsid w:val="00E64A1E"/>
    <w:rsid w:val="00F6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52E4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2E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2E4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52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3052E4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3052E4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052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2017-10-30T07:39:00Z</dcterms:created>
  <dcterms:modified xsi:type="dcterms:W3CDTF">2017-10-30T07:49:00Z</dcterms:modified>
</cp:coreProperties>
</file>