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05" w:rsidRPr="005E2252" w:rsidRDefault="004D0005" w:rsidP="00E32C48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/>
          <w:sz w:val="28"/>
          <w:szCs w:val="28"/>
        </w:rPr>
      </w:pPr>
      <w:r w:rsidRPr="005E2252">
        <w:rPr>
          <w:rFonts w:ascii="Times New Roman" w:hAnsi="Times New Roman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7.3pt" o:ole="" fillcolor="window">
            <v:imagedata r:id="rId5" o:title=""/>
          </v:shape>
          <o:OLEObject Type="Embed" ProgID="Word.Picture.8" ShapeID="_x0000_i1025" DrawAspect="Content" ObjectID="_1648295130" r:id="rId6"/>
        </w:object>
      </w:r>
    </w:p>
    <w:p w:rsidR="004D0005" w:rsidRPr="005E2252" w:rsidRDefault="004D0005" w:rsidP="00E32C48">
      <w:pPr>
        <w:pStyle w:val="a5"/>
      </w:pPr>
      <w:r w:rsidRPr="005E2252">
        <w:t>УКРАЇНА</w:t>
      </w:r>
    </w:p>
    <w:p w:rsidR="004D0005" w:rsidRPr="005E2252" w:rsidRDefault="004D0005" w:rsidP="00E32C48">
      <w:pPr>
        <w:jc w:val="center"/>
        <w:rPr>
          <w:rFonts w:ascii="Times New Roman" w:hAnsi="Times New Roman"/>
          <w:sz w:val="28"/>
          <w:szCs w:val="28"/>
        </w:rPr>
      </w:pPr>
    </w:p>
    <w:p w:rsidR="004D0005" w:rsidRPr="005E2252" w:rsidRDefault="004D0005" w:rsidP="00E32C48">
      <w:pPr>
        <w:jc w:val="center"/>
        <w:rPr>
          <w:rFonts w:ascii="Times New Roman" w:hAnsi="Times New Roman"/>
          <w:b/>
          <w:sz w:val="28"/>
          <w:szCs w:val="28"/>
        </w:rPr>
      </w:pPr>
      <w:r w:rsidRPr="005E2252">
        <w:rPr>
          <w:rFonts w:ascii="Times New Roman" w:hAnsi="Times New Roman"/>
          <w:b/>
          <w:sz w:val="28"/>
          <w:szCs w:val="28"/>
        </w:rPr>
        <w:t>ЧЕЧЕЛЬНИЦЬКА РАЙОННА ДЕРЖАВНА АДМІНІСТРАЦІЯ</w:t>
      </w:r>
    </w:p>
    <w:p w:rsidR="004D0005" w:rsidRPr="005E2252" w:rsidRDefault="004D0005" w:rsidP="00E32C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E2252">
        <w:rPr>
          <w:rFonts w:ascii="Times New Roman" w:hAnsi="Times New Roman"/>
          <w:b/>
          <w:bCs/>
          <w:sz w:val="28"/>
          <w:szCs w:val="28"/>
        </w:rPr>
        <w:t xml:space="preserve">ВІННИЦЬКОЇ ОБЛАСТІ </w:t>
      </w:r>
    </w:p>
    <w:p w:rsidR="004D0005" w:rsidRPr="005E2252" w:rsidRDefault="004D0005" w:rsidP="00E32C48">
      <w:pPr>
        <w:pBdr>
          <w:bottom w:val="thinThickSmallGap" w:sz="24" w:space="1" w:color="000080"/>
        </w:pBdr>
        <w:jc w:val="center"/>
        <w:rPr>
          <w:rFonts w:ascii="Times New Roman" w:hAnsi="Times New Roman"/>
          <w:sz w:val="28"/>
          <w:szCs w:val="28"/>
        </w:rPr>
      </w:pPr>
    </w:p>
    <w:p w:rsidR="004D0005" w:rsidRPr="005E2252" w:rsidRDefault="004D0005" w:rsidP="00E32C48">
      <w:pPr>
        <w:rPr>
          <w:rFonts w:ascii="Times New Roman" w:hAnsi="Times New Roman"/>
          <w:sz w:val="28"/>
          <w:szCs w:val="28"/>
        </w:rPr>
      </w:pPr>
    </w:p>
    <w:p w:rsidR="004D0005" w:rsidRPr="005E2252" w:rsidRDefault="004D0005" w:rsidP="00E32C48">
      <w:pPr>
        <w:pStyle w:val="3"/>
        <w:jc w:val="center"/>
        <w:rPr>
          <w:rFonts w:ascii="Times New Roman" w:hAnsi="Times New Roman"/>
          <w:i w:val="0"/>
          <w:sz w:val="28"/>
          <w:szCs w:val="28"/>
        </w:rPr>
      </w:pPr>
      <w:r w:rsidRPr="005E2252">
        <w:rPr>
          <w:rFonts w:ascii="Times New Roman" w:hAnsi="Times New Roman"/>
          <w:i w:val="0"/>
          <w:sz w:val="28"/>
          <w:szCs w:val="28"/>
        </w:rPr>
        <w:t>РОЗПОРЯДЖЕННЯ</w:t>
      </w:r>
    </w:p>
    <w:p w:rsidR="004D0005" w:rsidRPr="005E2252" w:rsidRDefault="004D0005" w:rsidP="00E32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  квітня   2020</w:t>
      </w:r>
      <w:r w:rsidRPr="005E2252">
        <w:rPr>
          <w:rFonts w:ascii="Times New Roman" w:hAnsi="Times New Roman"/>
          <w:sz w:val="28"/>
          <w:szCs w:val="28"/>
        </w:rPr>
        <w:t xml:space="preserve"> ро</w:t>
      </w:r>
      <w:r w:rsidR="00715C3D">
        <w:rPr>
          <w:rFonts w:ascii="Times New Roman" w:hAnsi="Times New Roman"/>
          <w:sz w:val="28"/>
          <w:szCs w:val="28"/>
        </w:rPr>
        <w:t xml:space="preserve">ку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Чечельник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="00715C3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№</w:t>
      </w:r>
      <w:r w:rsidR="00715C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81    </w:t>
      </w:r>
    </w:p>
    <w:p w:rsidR="004D0005" w:rsidRPr="005E2252" w:rsidRDefault="004D0005" w:rsidP="00E32C48">
      <w:pPr>
        <w:jc w:val="both"/>
        <w:rPr>
          <w:rFonts w:ascii="Times New Roman" w:hAnsi="Times New Roman"/>
          <w:sz w:val="28"/>
        </w:rPr>
      </w:pPr>
    </w:p>
    <w:p w:rsidR="004D0005" w:rsidRPr="00E32C48" w:rsidRDefault="004D0005" w:rsidP="00E32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створення запасу паливо</w:t>
      </w:r>
      <w:r w:rsidRPr="00E32C48">
        <w:rPr>
          <w:rFonts w:ascii="Times New Roman" w:hAnsi="Times New Roman"/>
          <w:b/>
          <w:sz w:val="28"/>
          <w:szCs w:val="28"/>
        </w:rPr>
        <w:t>-мастильних матеріалів</w:t>
      </w:r>
    </w:p>
    <w:p w:rsidR="004D0005" w:rsidRPr="00E32C48" w:rsidRDefault="004D0005" w:rsidP="00E32C48">
      <w:pPr>
        <w:jc w:val="center"/>
        <w:rPr>
          <w:rFonts w:ascii="Times New Roman" w:hAnsi="Times New Roman"/>
          <w:b/>
          <w:sz w:val="28"/>
          <w:szCs w:val="28"/>
        </w:rPr>
      </w:pPr>
      <w:r w:rsidRPr="00E32C48">
        <w:rPr>
          <w:rFonts w:ascii="Times New Roman" w:hAnsi="Times New Roman"/>
          <w:b/>
          <w:sz w:val="28"/>
          <w:szCs w:val="28"/>
        </w:rPr>
        <w:t>для забезпечення проведення заходів в особливий період</w:t>
      </w:r>
    </w:p>
    <w:p w:rsidR="004D0005" w:rsidRDefault="004D0005" w:rsidP="00E32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території </w:t>
      </w:r>
      <w:r w:rsidRPr="00E32C48">
        <w:rPr>
          <w:rFonts w:ascii="Times New Roman" w:hAnsi="Times New Roman"/>
          <w:b/>
          <w:sz w:val="28"/>
          <w:szCs w:val="28"/>
        </w:rPr>
        <w:t>Чечельницького району</w:t>
      </w:r>
    </w:p>
    <w:p w:rsidR="004D0005" w:rsidRDefault="004D0005" w:rsidP="00E32C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0005" w:rsidRPr="00C83BCC" w:rsidRDefault="004D0005" w:rsidP="00C83BCC">
      <w:pPr>
        <w:ind w:firstLine="900"/>
        <w:jc w:val="both"/>
        <w:rPr>
          <w:rFonts w:ascii="Times New Roman" w:hAnsi="Times New Roman"/>
          <w:color w:val="0000CC"/>
          <w:sz w:val="22"/>
          <w:szCs w:val="22"/>
        </w:rPr>
      </w:pPr>
      <w:r w:rsidRPr="00C83BCC">
        <w:rPr>
          <w:rFonts w:ascii="Times New Roman" w:hAnsi="Times New Roman"/>
          <w:sz w:val="28"/>
          <w:szCs w:val="28"/>
        </w:rPr>
        <w:t>Відповідно до Законів України «Про місцеві державні адміністрації», «Про мобілізаційну підготовку та мобілізацію», пунктів 19, 25 Положення про військово-транспортний обов’язок, затвердженого постановою Кабінету Міністрів України від 28 грудня 2000 року №1921</w:t>
      </w:r>
      <w:r w:rsidRPr="00C83BCC">
        <w:rPr>
          <w:rFonts w:ascii="Times New Roman" w:hAnsi="Times New Roman"/>
          <w:color w:val="0000CC"/>
          <w:sz w:val="22"/>
          <w:szCs w:val="22"/>
        </w:rPr>
        <w:t xml:space="preserve"> </w:t>
      </w:r>
    </w:p>
    <w:p w:rsidR="004D0005" w:rsidRPr="00E32C48" w:rsidRDefault="004D0005" w:rsidP="00E32C48">
      <w:pPr>
        <w:jc w:val="center"/>
        <w:rPr>
          <w:rFonts w:ascii="Times New Roman" w:hAnsi="Times New Roman"/>
          <w:color w:val="0000CC"/>
          <w:sz w:val="22"/>
          <w:szCs w:val="22"/>
        </w:rPr>
      </w:pP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</w:rPr>
      </w:pPr>
      <w:r w:rsidRPr="007E2FAF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</w:rPr>
        <w:t>1. Директору СТОВ АФ «Ольгопіль» Каленичу П.Є., директору СТОВ АФ  « Вербка» Гончаренку Р.В.</w:t>
      </w:r>
      <w:r w:rsidRPr="009B36E4">
        <w:rPr>
          <w:rFonts w:ascii="Times New Roman" w:hAnsi="Times New Roman"/>
          <w:sz w:val="28"/>
        </w:rPr>
        <w:t>: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створити </w:t>
      </w:r>
      <w:r w:rsidRPr="009B36E4">
        <w:rPr>
          <w:rFonts w:ascii="Times New Roman" w:hAnsi="Times New Roman"/>
          <w:sz w:val="28"/>
          <w:szCs w:val="28"/>
        </w:rPr>
        <w:t xml:space="preserve"> незнижуваний запас пально-мастильних матеріалів (з розрахунку однієї заправки на </w:t>
      </w:r>
      <w:smartTag w:uri="urn:schemas-microsoft-com:office:smarttags" w:element="metricconverter">
        <w:smartTagPr>
          <w:attr w:name="ProductID" w:val="500 кілометрів"/>
        </w:smartTagPr>
        <w:r w:rsidRPr="009B36E4">
          <w:rPr>
            <w:rFonts w:ascii="Times New Roman" w:hAnsi="Times New Roman"/>
            <w:sz w:val="28"/>
            <w:szCs w:val="28"/>
          </w:rPr>
          <w:t>500 кілометрів</w:t>
        </w:r>
      </w:smartTag>
      <w:r w:rsidRPr="009B36E4">
        <w:rPr>
          <w:rFonts w:ascii="Times New Roman" w:hAnsi="Times New Roman"/>
          <w:sz w:val="28"/>
          <w:szCs w:val="28"/>
        </w:rPr>
        <w:t xml:space="preserve"> на визначену кількість транспортних засобів, за розрахунками військового комісаріату) для забезпечення гарантованої</w:t>
      </w:r>
      <w:r>
        <w:rPr>
          <w:rFonts w:ascii="Times New Roman" w:hAnsi="Times New Roman"/>
          <w:sz w:val="28"/>
          <w:szCs w:val="28"/>
        </w:rPr>
        <w:t xml:space="preserve"> доставки транспортних засобів з</w:t>
      </w:r>
      <w:r w:rsidRPr="009B36E4">
        <w:rPr>
          <w:rFonts w:ascii="Times New Roman" w:hAnsi="Times New Roman"/>
          <w:sz w:val="28"/>
          <w:szCs w:val="28"/>
        </w:rPr>
        <w:t xml:space="preserve"> території Чечельницького району до пунктів їх передачі військовим формуванням на період мобілізації та у воєнний час в обсягах –  </w:t>
      </w:r>
      <w:r>
        <w:rPr>
          <w:rFonts w:ascii="Times New Roman" w:hAnsi="Times New Roman"/>
          <w:sz w:val="28"/>
          <w:szCs w:val="28"/>
        </w:rPr>
        <w:t>900л.</w:t>
      </w:r>
      <w:r w:rsidRPr="009B36E4">
        <w:rPr>
          <w:rFonts w:ascii="Times New Roman" w:hAnsi="Times New Roman"/>
          <w:sz w:val="28"/>
          <w:szCs w:val="28"/>
        </w:rPr>
        <w:t xml:space="preserve"> бензину А-92, та</w:t>
      </w:r>
      <w:r>
        <w:rPr>
          <w:rFonts w:ascii="Times New Roman" w:hAnsi="Times New Roman"/>
          <w:sz w:val="28"/>
          <w:szCs w:val="28"/>
        </w:rPr>
        <w:t xml:space="preserve"> 1150л.</w:t>
      </w:r>
      <w:r w:rsidRPr="009B36E4">
        <w:rPr>
          <w:rFonts w:ascii="Times New Roman" w:hAnsi="Times New Roman"/>
          <w:sz w:val="28"/>
          <w:szCs w:val="28"/>
        </w:rPr>
        <w:t xml:space="preserve"> дизельного палива;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36E4">
        <w:rPr>
          <w:rFonts w:ascii="Times New Roman" w:hAnsi="Times New Roman"/>
          <w:sz w:val="28"/>
          <w:szCs w:val="28"/>
        </w:rPr>
        <w:t xml:space="preserve">додатково від вказаного, створити незнижуваний запас пально-мастильних матеріалів для забезпечення тимчасового використання (залучення) необхідної кількості транспортних засобів, які згідно законодавства не передаються військовим формуванням, для виконання першочергових робіт, пов’язаних із здійсненням заходів на території Чечельницького району в особливий період в обсягах – </w:t>
      </w:r>
      <w:r>
        <w:rPr>
          <w:rFonts w:ascii="Times New Roman" w:hAnsi="Times New Roman"/>
          <w:sz w:val="28"/>
          <w:szCs w:val="28"/>
        </w:rPr>
        <w:t>1200 л.</w:t>
      </w:r>
      <w:r w:rsidRPr="009B36E4">
        <w:rPr>
          <w:rFonts w:ascii="Times New Roman" w:hAnsi="Times New Roman"/>
          <w:sz w:val="28"/>
          <w:szCs w:val="28"/>
        </w:rPr>
        <w:t xml:space="preserve"> авто бензину А-92,  та </w:t>
      </w:r>
      <w:r>
        <w:rPr>
          <w:rFonts w:ascii="Times New Roman" w:hAnsi="Times New Roman"/>
          <w:sz w:val="28"/>
          <w:szCs w:val="28"/>
        </w:rPr>
        <w:t xml:space="preserve">950 л. </w:t>
      </w:r>
      <w:r w:rsidRPr="009B36E4">
        <w:rPr>
          <w:rFonts w:ascii="Times New Roman" w:hAnsi="Times New Roman"/>
          <w:sz w:val="28"/>
          <w:szCs w:val="28"/>
        </w:rPr>
        <w:t xml:space="preserve"> дизельного палива;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36E4">
        <w:rPr>
          <w:rFonts w:ascii="Times New Roman" w:hAnsi="Times New Roman"/>
          <w:sz w:val="28"/>
          <w:szCs w:val="28"/>
        </w:rPr>
        <w:t>обсяги незнижуваного запасу мати за рахунок поточної наявності пально-мастильних матеріалів на підприємстві;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36E4">
        <w:rPr>
          <w:rFonts w:ascii="Times New Roman" w:hAnsi="Times New Roman"/>
          <w:sz w:val="28"/>
          <w:szCs w:val="28"/>
        </w:rPr>
        <w:t>про створення незнижуваного запасу пально-мастильних матеріалів повідомити Чечельницький район</w:t>
      </w:r>
      <w:r>
        <w:rPr>
          <w:rFonts w:ascii="Times New Roman" w:hAnsi="Times New Roman"/>
          <w:sz w:val="28"/>
          <w:szCs w:val="28"/>
        </w:rPr>
        <w:t>ний військовий комісаріат до 27 березня  2020</w:t>
      </w:r>
      <w:r w:rsidRPr="009B36E4">
        <w:rPr>
          <w:rFonts w:ascii="Times New Roman" w:hAnsi="Times New Roman"/>
          <w:sz w:val="28"/>
          <w:szCs w:val="28"/>
        </w:rPr>
        <w:t xml:space="preserve"> року;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36E4">
        <w:rPr>
          <w:rFonts w:ascii="Times New Roman" w:hAnsi="Times New Roman"/>
          <w:sz w:val="28"/>
          <w:szCs w:val="28"/>
        </w:rPr>
        <w:t>вилу</w:t>
      </w:r>
      <w:r>
        <w:rPr>
          <w:rFonts w:ascii="Times New Roman" w:hAnsi="Times New Roman"/>
          <w:sz w:val="28"/>
          <w:szCs w:val="28"/>
        </w:rPr>
        <w:t xml:space="preserve">чення створеного </w:t>
      </w:r>
      <w:r w:rsidRPr="009B36E4">
        <w:rPr>
          <w:rFonts w:ascii="Times New Roman" w:hAnsi="Times New Roman"/>
          <w:sz w:val="28"/>
          <w:szCs w:val="28"/>
        </w:rPr>
        <w:t xml:space="preserve"> незнижуваного запасу пально-мастильних матеріалів проводити в особливий період та під час проведення мобілізації </w:t>
      </w:r>
      <w:r w:rsidRPr="009B36E4">
        <w:rPr>
          <w:rFonts w:ascii="Times New Roman" w:hAnsi="Times New Roman"/>
          <w:sz w:val="28"/>
          <w:szCs w:val="28"/>
        </w:rPr>
        <w:lastRenderedPageBreak/>
        <w:t xml:space="preserve">визначеним Кабінетом Міністрів України порядком за розпорядженням військового комісара Чечельницького районного військового комісаріату. </w:t>
      </w:r>
    </w:p>
    <w:p w:rsidR="004D0005" w:rsidRPr="009B36E4" w:rsidRDefault="004D0005" w:rsidP="009B36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0005" w:rsidRPr="00265575" w:rsidRDefault="004D0005" w:rsidP="009B36E4">
      <w:pPr>
        <w:ind w:firstLine="720"/>
        <w:jc w:val="both"/>
        <w:rPr>
          <w:sz w:val="28"/>
          <w:szCs w:val="28"/>
        </w:rPr>
      </w:pPr>
      <w:r w:rsidRPr="009B36E4">
        <w:rPr>
          <w:rFonts w:ascii="Times New Roman" w:hAnsi="Times New Roman"/>
          <w:sz w:val="28"/>
          <w:szCs w:val="28"/>
        </w:rPr>
        <w:t xml:space="preserve">2. Керівникам підприємств, установ та організацій Чечельницького району – постачальникам техніки до Збройних Сил України та інших військових формувань забезпечити накопичення пально-мастильних матеріалів до повної заправки транспортних засобів, передбачених для вилучення (відчуження) в особливий період згідно зведених нарядів (з розрахунку однієї заправки на </w:t>
      </w:r>
      <w:smartTag w:uri="urn:schemas-microsoft-com:office:smarttags" w:element="metricconverter">
        <w:smartTagPr>
          <w:attr w:name="ProductID" w:val="500 кілометрів"/>
        </w:smartTagPr>
        <w:r w:rsidRPr="009B36E4">
          <w:rPr>
            <w:rFonts w:ascii="Times New Roman" w:hAnsi="Times New Roman"/>
            <w:sz w:val="28"/>
            <w:szCs w:val="28"/>
          </w:rPr>
          <w:t>500 кілометрів</w:t>
        </w:r>
      </w:smartTag>
      <w:r w:rsidRPr="009B36E4">
        <w:rPr>
          <w:rFonts w:ascii="Times New Roman" w:hAnsi="Times New Roman"/>
          <w:sz w:val="28"/>
          <w:szCs w:val="28"/>
        </w:rPr>
        <w:t xml:space="preserve"> на визначену кількість призначених транспортних засобів). </w:t>
      </w:r>
      <w:r w:rsidRPr="00265575">
        <w:rPr>
          <w:sz w:val="28"/>
          <w:szCs w:val="28"/>
        </w:rPr>
        <w:t xml:space="preserve"> </w:t>
      </w:r>
    </w:p>
    <w:p w:rsidR="004D0005" w:rsidRPr="00265575" w:rsidRDefault="004D0005" w:rsidP="009B36E4">
      <w:pPr>
        <w:jc w:val="both"/>
        <w:rPr>
          <w:sz w:val="28"/>
        </w:rPr>
      </w:pPr>
    </w:p>
    <w:p w:rsidR="004D0005" w:rsidRPr="007E2FAF" w:rsidRDefault="004D0005" w:rsidP="00B559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7E2FAF">
        <w:rPr>
          <w:rFonts w:ascii="Times New Roman" w:hAnsi="Times New Roman"/>
          <w:sz w:val="28"/>
          <w:szCs w:val="28"/>
        </w:rPr>
        <w:t>. Контроль за виконанням цьог</w:t>
      </w:r>
      <w:r>
        <w:rPr>
          <w:rFonts w:ascii="Times New Roman" w:hAnsi="Times New Roman"/>
          <w:sz w:val="28"/>
          <w:szCs w:val="28"/>
        </w:rPr>
        <w:t>о розпорядження залишаю за собою та військового комісара – Паладія С.О</w:t>
      </w:r>
      <w:r w:rsidRPr="007E2FAF">
        <w:rPr>
          <w:rFonts w:ascii="Times New Roman" w:hAnsi="Times New Roman"/>
          <w:sz w:val="28"/>
          <w:szCs w:val="28"/>
        </w:rPr>
        <w:t>.</w:t>
      </w:r>
    </w:p>
    <w:p w:rsidR="004D0005" w:rsidRPr="001F78F0" w:rsidRDefault="004D0005" w:rsidP="00E32C48">
      <w:pPr>
        <w:jc w:val="both"/>
      </w:pPr>
    </w:p>
    <w:p w:rsidR="004D0005" w:rsidRDefault="004D0005" w:rsidP="00E32C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Перший заступник </w:t>
      </w:r>
    </w:p>
    <w:p w:rsidR="004D0005" w:rsidRPr="007E2FAF" w:rsidRDefault="004D0005" w:rsidP="00E32C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голови</w:t>
      </w:r>
      <w:r w:rsidRPr="007E2FAF">
        <w:rPr>
          <w:rFonts w:ascii="Times New Roman" w:hAnsi="Times New Roman"/>
          <w:b/>
          <w:sz w:val="28"/>
          <w:szCs w:val="28"/>
        </w:rPr>
        <w:t xml:space="preserve"> </w:t>
      </w:r>
      <w:r w:rsidRPr="007E2FAF">
        <w:rPr>
          <w:rFonts w:ascii="Times New Roman" w:hAnsi="Times New Roman"/>
          <w:b/>
          <w:bCs/>
          <w:sz w:val="28"/>
          <w:szCs w:val="28"/>
        </w:rPr>
        <w:t xml:space="preserve">  Чечельницької </w:t>
      </w:r>
    </w:p>
    <w:p w:rsidR="004D0005" w:rsidRPr="003C0C68" w:rsidRDefault="004D0005" w:rsidP="00E32C48">
      <w:pPr>
        <w:rPr>
          <w:rFonts w:ascii="Times New Roman" w:hAnsi="Times New Roman"/>
          <w:b/>
          <w:bCs/>
          <w:sz w:val="28"/>
          <w:szCs w:val="28"/>
        </w:rPr>
      </w:pPr>
      <w:r w:rsidRPr="007E2FAF">
        <w:rPr>
          <w:rFonts w:ascii="Times New Roman" w:hAnsi="Times New Roman"/>
          <w:b/>
          <w:bCs/>
          <w:sz w:val="28"/>
          <w:szCs w:val="28"/>
        </w:rPr>
        <w:t xml:space="preserve">районної   державної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В</w:t>
      </w:r>
      <w:r w:rsidR="00715C3D">
        <w:rPr>
          <w:rFonts w:ascii="Times New Roman" w:hAnsi="Times New Roman"/>
          <w:b/>
          <w:bCs/>
          <w:sz w:val="28"/>
          <w:szCs w:val="28"/>
        </w:rPr>
        <w:t xml:space="preserve">італій САВЧУК </w:t>
      </w:r>
      <w:r w:rsidRPr="007E2FAF">
        <w:rPr>
          <w:rFonts w:ascii="Times New Roman" w:hAnsi="Times New Roman"/>
          <w:b/>
          <w:bCs/>
          <w:sz w:val="28"/>
          <w:szCs w:val="28"/>
        </w:rPr>
        <w:t xml:space="preserve">                    адміністрації</w:t>
      </w:r>
    </w:p>
    <w:p w:rsidR="004D0005" w:rsidRPr="007E2FAF" w:rsidRDefault="004D0005" w:rsidP="00E32C48">
      <w:pPr>
        <w:rPr>
          <w:rFonts w:ascii="Times New Roman" w:hAnsi="Times New Roman"/>
          <w:sz w:val="28"/>
          <w:szCs w:val="28"/>
        </w:rPr>
      </w:pPr>
    </w:p>
    <w:p w:rsidR="004D0005" w:rsidRPr="00EA7A53" w:rsidRDefault="004D0005" w:rsidP="00E32C48">
      <w:pPr>
        <w:rPr>
          <w:sz w:val="22"/>
          <w:szCs w:val="22"/>
        </w:rPr>
      </w:pPr>
    </w:p>
    <w:p w:rsidR="004D0005" w:rsidRPr="00EA7A53" w:rsidRDefault="004D0005" w:rsidP="00DC05FF">
      <w:pPr>
        <w:ind w:left="227" w:right="-283"/>
        <w:rPr>
          <w:rFonts w:ascii="Times New Roman" w:hAnsi="Times New Roman"/>
          <w:sz w:val="28"/>
          <w:szCs w:val="28"/>
        </w:rPr>
      </w:pPr>
      <w:r w:rsidRPr="00EA7A5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С. Істратов </w:t>
      </w:r>
    </w:p>
    <w:p w:rsidR="004D0005" w:rsidRPr="00EA7A53" w:rsidRDefault="004D0005" w:rsidP="00DC05FF">
      <w:pPr>
        <w:ind w:right="-283"/>
        <w:rPr>
          <w:rFonts w:ascii="Times New Roman" w:hAnsi="Times New Roman"/>
          <w:sz w:val="28"/>
          <w:szCs w:val="28"/>
        </w:rPr>
      </w:pPr>
      <w:r w:rsidRPr="00EA7A5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О. Косаківська</w:t>
      </w:r>
    </w:p>
    <w:p w:rsidR="004D0005" w:rsidRDefault="004D0005" w:rsidP="00DC05FF">
      <w:pPr>
        <w:ind w:right="-283"/>
        <w:rPr>
          <w:rFonts w:ascii="Times New Roman" w:hAnsi="Times New Roman"/>
          <w:sz w:val="28"/>
          <w:szCs w:val="28"/>
        </w:rPr>
      </w:pPr>
      <w:r w:rsidRPr="00EA7A53">
        <w:rPr>
          <w:rFonts w:ascii="Times New Roman" w:hAnsi="Times New Roman"/>
          <w:sz w:val="28"/>
          <w:szCs w:val="28"/>
        </w:rPr>
        <w:t xml:space="preserve">                    Н. Никитюк</w:t>
      </w:r>
    </w:p>
    <w:p w:rsidR="004D0005" w:rsidRPr="00EA7A53" w:rsidRDefault="004D0005" w:rsidP="00DC05FF">
      <w:pPr>
        <w:ind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Т. Гуренко</w:t>
      </w:r>
      <w:r w:rsidRPr="00EA7A53">
        <w:rPr>
          <w:rFonts w:ascii="Times New Roman" w:hAnsi="Times New Roman"/>
          <w:sz w:val="28"/>
          <w:szCs w:val="28"/>
        </w:rPr>
        <w:t xml:space="preserve">                  </w:t>
      </w:r>
    </w:p>
    <w:p w:rsidR="004D0005" w:rsidRPr="00EA7A53" w:rsidRDefault="004D0005" w:rsidP="00DC05FF">
      <w:pPr>
        <w:ind w:right="-283"/>
        <w:rPr>
          <w:rFonts w:ascii="Times New Roman" w:hAnsi="Times New Roman"/>
          <w:sz w:val="28"/>
          <w:szCs w:val="28"/>
        </w:rPr>
      </w:pPr>
      <w:r w:rsidRPr="00EA7A53">
        <w:rPr>
          <w:rFonts w:ascii="Times New Roman" w:hAnsi="Times New Roman"/>
          <w:sz w:val="28"/>
          <w:szCs w:val="28"/>
        </w:rPr>
        <w:t xml:space="preserve">                    О. Тимофієва</w:t>
      </w:r>
    </w:p>
    <w:p w:rsidR="004D0005" w:rsidRPr="00EA7A53" w:rsidRDefault="004D0005" w:rsidP="00DC05FF">
      <w:pPr>
        <w:ind w:right="-283"/>
        <w:rPr>
          <w:sz w:val="22"/>
          <w:szCs w:val="22"/>
        </w:rPr>
      </w:pPr>
      <w:r w:rsidRPr="00EA7A53">
        <w:rPr>
          <w:rFonts w:ascii="Times New Roman" w:hAnsi="Times New Roman"/>
          <w:sz w:val="28"/>
          <w:szCs w:val="28"/>
        </w:rPr>
        <w:t xml:space="preserve">                    </w:t>
      </w:r>
    </w:p>
    <w:p w:rsidR="004D0005" w:rsidRPr="00EA7A53" w:rsidRDefault="004D0005" w:rsidP="00DC05FF">
      <w:pPr>
        <w:rPr>
          <w:sz w:val="22"/>
          <w:szCs w:val="22"/>
        </w:rPr>
      </w:pPr>
    </w:p>
    <w:p w:rsidR="004D0005" w:rsidRPr="00EA7A53" w:rsidRDefault="004D0005"/>
    <w:p w:rsidR="004D0005" w:rsidRPr="00EA7A53" w:rsidRDefault="004D0005"/>
    <w:p w:rsidR="004D0005" w:rsidRDefault="004D0005"/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4D0005" w:rsidRPr="007E2FAF" w:rsidRDefault="004D0005" w:rsidP="00561853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7E2FAF">
        <w:rPr>
          <w:rFonts w:ascii="Times New Roman" w:hAnsi="Times New Roman"/>
          <w:b/>
          <w:color w:val="000000"/>
          <w:spacing w:val="4"/>
          <w:sz w:val="28"/>
          <w:szCs w:val="28"/>
        </w:rPr>
        <w:lastRenderedPageBreak/>
        <w:t>Пояснювальна записка</w:t>
      </w:r>
    </w:p>
    <w:p w:rsidR="004D0005" w:rsidRDefault="004D0005" w:rsidP="009B36E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7E2FAF">
        <w:rPr>
          <w:rFonts w:ascii="Times New Roman" w:hAnsi="Times New Roman"/>
          <w:b/>
          <w:color w:val="000000"/>
          <w:spacing w:val="4"/>
          <w:sz w:val="28"/>
          <w:szCs w:val="28"/>
        </w:rPr>
        <w:t>до розпорядження голови райдержадміністрації</w:t>
      </w:r>
    </w:p>
    <w:p w:rsidR="004D0005" w:rsidRPr="00E32C48" w:rsidRDefault="004D0005" w:rsidP="009B36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створення запасу паливо</w:t>
      </w:r>
      <w:r w:rsidRPr="00E32C48">
        <w:rPr>
          <w:rFonts w:ascii="Times New Roman" w:hAnsi="Times New Roman"/>
          <w:b/>
          <w:sz w:val="28"/>
          <w:szCs w:val="28"/>
        </w:rPr>
        <w:t>-мастильних матеріалів</w:t>
      </w:r>
    </w:p>
    <w:p w:rsidR="004D0005" w:rsidRPr="00E32C48" w:rsidRDefault="004D0005" w:rsidP="009B36E4">
      <w:pPr>
        <w:jc w:val="center"/>
        <w:rPr>
          <w:rFonts w:ascii="Times New Roman" w:hAnsi="Times New Roman"/>
          <w:b/>
          <w:sz w:val="28"/>
          <w:szCs w:val="28"/>
        </w:rPr>
      </w:pPr>
      <w:r w:rsidRPr="00E32C48">
        <w:rPr>
          <w:rFonts w:ascii="Times New Roman" w:hAnsi="Times New Roman"/>
          <w:b/>
          <w:sz w:val="28"/>
          <w:szCs w:val="28"/>
        </w:rPr>
        <w:t>для забезпечення проведення заходів в особливий період</w:t>
      </w:r>
    </w:p>
    <w:p w:rsidR="004D0005" w:rsidRPr="009B36E4" w:rsidRDefault="004D0005" w:rsidP="009B36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території </w:t>
      </w:r>
      <w:r w:rsidRPr="00E32C48">
        <w:rPr>
          <w:rFonts w:ascii="Times New Roman" w:hAnsi="Times New Roman"/>
          <w:b/>
          <w:sz w:val="28"/>
          <w:szCs w:val="28"/>
        </w:rPr>
        <w:t>Чечельницького району</w:t>
      </w:r>
      <w:r>
        <w:rPr>
          <w:b/>
          <w:bCs/>
          <w:szCs w:val="28"/>
        </w:rPr>
        <w:t>»</w:t>
      </w:r>
    </w:p>
    <w:p w:rsidR="004D0005" w:rsidRDefault="004D0005" w:rsidP="00194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D0005" w:rsidRPr="00C83BCC" w:rsidRDefault="004D0005" w:rsidP="001941B3">
      <w:pPr>
        <w:jc w:val="both"/>
        <w:rPr>
          <w:rFonts w:ascii="Times New Roman" w:hAnsi="Times New Roman"/>
          <w:color w:val="0000CC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E2FAF">
        <w:rPr>
          <w:rFonts w:ascii="Times New Roman" w:hAnsi="Times New Roman"/>
          <w:sz w:val="28"/>
          <w:szCs w:val="28"/>
        </w:rPr>
        <w:t>Проект розпорядження розроблено сектором цивільного  захисту оборонної роботи та взаємодії з правоохоронними органами райдержадміністрації  відповідно до вимог Закону України «Про військовий обов’язок і військову службу</w:t>
      </w:r>
      <w:r>
        <w:rPr>
          <w:rFonts w:ascii="Times New Roman" w:hAnsi="Times New Roman"/>
          <w:sz w:val="28"/>
          <w:szCs w:val="28"/>
        </w:rPr>
        <w:t>,</w:t>
      </w:r>
      <w:r w:rsidRPr="00A40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83BCC">
        <w:rPr>
          <w:rFonts w:ascii="Times New Roman" w:hAnsi="Times New Roman"/>
          <w:sz w:val="28"/>
          <w:szCs w:val="28"/>
        </w:rPr>
        <w:t>ідповідно до Законів України «Про місцеві державні адміністрації», «Про мобілізаційну підготовку та мобілізацію», пунктів 19, 25 Положення про військово-транспортний обов’язок, затвердженого постановою Кабінету Міністрів України від 28 грудня 2000 року №1921, розпорядження голови Вінницької обласної державної адміністрації</w:t>
      </w:r>
      <w:r>
        <w:rPr>
          <w:rFonts w:ascii="Times New Roman" w:hAnsi="Times New Roman"/>
          <w:sz w:val="28"/>
          <w:szCs w:val="28"/>
        </w:rPr>
        <w:t>.</w:t>
      </w:r>
      <w:r w:rsidRPr="00C83BCC">
        <w:rPr>
          <w:rFonts w:ascii="Times New Roman" w:hAnsi="Times New Roman"/>
          <w:color w:val="0000CC"/>
          <w:sz w:val="22"/>
          <w:szCs w:val="22"/>
        </w:rPr>
        <w:t xml:space="preserve"> </w:t>
      </w:r>
    </w:p>
    <w:p w:rsidR="004D0005" w:rsidRPr="007E2FAF" w:rsidRDefault="004D0005" w:rsidP="009B36E4">
      <w:pPr>
        <w:ind w:right="-227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2. Мета і завдання прийняття розпорядження</w:t>
      </w:r>
    </w:p>
    <w:p w:rsidR="004D0005" w:rsidRPr="00A408CD" w:rsidRDefault="004D0005" w:rsidP="00A408CD">
      <w:pPr>
        <w:jc w:val="both"/>
        <w:rPr>
          <w:rFonts w:ascii="Times New Roman" w:hAnsi="Times New Roman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    З</w:t>
      </w:r>
      <w:r w:rsidRPr="007E2FAF">
        <w:rPr>
          <w:rFonts w:ascii="Times New Roman" w:hAnsi="Times New Roman"/>
          <w:sz w:val="28"/>
          <w:szCs w:val="28"/>
        </w:rPr>
        <w:t xml:space="preserve"> метою </w:t>
      </w:r>
      <w:r w:rsidRPr="00A408CD">
        <w:rPr>
          <w:rFonts w:ascii="Times New Roman" w:hAnsi="Times New Roman"/>
          <w:sz w:val="28"/>
          <w:szCs w:val="28"/>
        </w:rPr>
        <w:t>створення запасу паливо-мастильних матеріалів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8CD">
        <w:rPr>
          <w:rFonts w:ascii="Times New Roman" w:hAnsi="Times New Roman"/>
          <w:sz w:val="28"/>
          <w:szCs w:val="28"/>
        </w:rPr>
        <w:t>для забезпечення проведення заходів в особливий період</w:t>
      </w:r>
      <w:r w:rsidRPr="00A408CD">
        <w:rPr>
          <w:rFonts w:ascii="Times New Roman" w:hAnsi="Times New Roman"/>
          <w:b/>
          <w:sz w:val="28"/>
          <w:szCs w:val="28"/>
        </w:rPr>
        <w:t xml:space="preserve"> </w:t>
      </w:r>
      <w:r w:rsidRPr="00A408CD">
        <w:rPr>
          <w:rFonts w:ascii="Times New Roman" w:hAnsi="Times New Roman"/>
          <w:sz w:val="28"/>
          <w:szCs w:val="28"/>
        </w:rPr>
        <w:t xml:space="preserve">на території </w:t>
      </w:r>
      <w:r w:rsidRPr="000B6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08CD">
        <w:rPr>
          <w:rFonts w:ascii="Times New Roman" w:hAnsi="Times New Roman"/>
          <w:sz w:val="28"/>
          <w:szCs w:val="28"/>
        </w:rPr>
        <w:t>Чечельницького району</w:t>
      </w:r>
      <w:r>
        <w:rPr>
          <w:rFonts w:ascii="Times New Roman" w:hAnsi="Times New Roman"/>
          <w:sz w:val="28"/>
          <w:szCs w:val="28"/>
        </w:rPr>
        <w:t>.</w:t>
      </w:r>
    </w:p>
    <w:p w:rsidR="004D0005" w:rsidRPr="007E2FAF" w:rsidRDefault="004D0005" w:rsidP="009B36E4">
      <w:pPr>
        <w:ind w:right="-227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3. Правові аспекти</w:t>
      </w:r>
    </w:p>
    <w:p w:rsidR="004D0005" w:rsidRPr="00C83BCC" w:rsidRDefault="004D0005" w:rsidP="00313AF3">
      <w:pPr>
        <w:jc w:val="both"/>
        <w:rPr>
          <w:rFonts w:ascii="Times New Roman" w:hAnsi="Times New Roman"/>
          <w:color w:val="0000CC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Закон</w:t>
      </w:r>
      <w:r w:rsidRPr="007E2FAF">
        <w:rPr>
          <w:rFonts w:ascii="Times New Roman" w:hAnsi="Times New Roman"/>
          <w:sz w:val="28"/>
          <w:szCs w:val="28"/>
        </w:rPr>
        <w:t xml:space="preserve"> України «Про військовий обов’язок і військову службу</w:t>
      </w:r>
      <w:r>
        <w:rPr>
          <w:rFonts w:ascii="Times New Roman" w:hAnsi="Times New Roman"/>
          <w:sz w:val="28"/>
          <w:szCs w:val="28"/>
        </w:rPr>
        <w:t>,</w:t>
      </w:r>
      <w:r w:rsidRPr="00A40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83BCC">
        <w:rPr>
          <w:rFonts w:ascii="Times New Roman" w:hAnsi="Times New Roman"/>
          <w:sz w:val="28"/>
          <w:szCs w:val="28"/>
        </w:rPr>
        <w:t>ідповідно до Законів України «Про місцеві державні адміністрації», «Про мобілізаційну підготовку та мобілізацію», пунктів 19, 25 Положення про військово-транспортний обов’язок, затвердженого постановою Кабінету Міністрів України від 28 грудня 2000 року №1921, розпорядження голови Вінницької обласної державної адміністрації</w:t>
      </w:r>
      <w:r>
        <w:rPr>
          <w:rFonts w:ascii="Times New Roman" w:hAnsi="Times New Roman"/>
          <w:sz w:val="28"/>
          <w:szCs w:val="28"/>
        </w:rPr>
        <w:t>.</w:t>
      </w:r>
      <w:r w:rsidRPr="00C83BCC">
        <w:rPr>
          <w:rFonts w:ascii="Times New Roman" w:hAnsi="Times New Roman"/>
          <w:color w:val="0000CC"/>
          <w:sz w:val="22"/>
          <w:szCs w:val="22"/>
        </w:rPr>
        <w:t xml:space="preserve"> </w:t>
      </w:r>
    </w:p>
    <w:p w:rsidR="004D0005" w:rsidRPr="007E2FAF" w:rsidRDefault="004D0005" w:rsidP="009B36E4">
      <w:pPr>
        <w:shd w:val="clear" w:color="auto" w:fill="FFFFFF"/>
        <w:ind w:right="-22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 xml:space="preserve">      </w:t>
      </w: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4. Фінансово-економічне обґрунтування</w:t>
      </w:r>
    </w:p>
    <w:p w:rsidR="004D0005" w:rsidRDefault="004D0005" w:rsidP="009B36E4">
      <w:pPr>
        <w:ind w:right="-227" w:firstLine="42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виникненні потреби закупити паливо-мастильні матеріали, враховуючи ціни на даний час,необхідно буде виділити районного бюджету, та позабюджетних коштів</w:t>
      </w:r>
      <w:r w:rsidRPr="007E2FA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D0005" w:rsidRPr="007E2FAF" w:rsidRDefault="004D0005" w:rsidP="009B36E4">
      <w:pPr>
        <w:ind w:right="-227" w:firstLine="42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Всього: 90300тис.грн.</w:t>
      </w:r>
    </w:p>
    <w:p w:rsidR="004D0005" w:rsidRPr="007E2FAF" w:rsidRDefault="004D0005" w:rsidP="009B36E4">
      <w:pPr>
        <w:ind w:right="-227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5. Позиція заінтересованих органів</w:t>
      </w:r>
    </w:p>
    <w:p w:rsidR="004D0005" w:rsidRPr="007E2FAF" w:rsidRDefault="004D0005" w:rsidP="009B36E4">
      <w:pPr>
        <w:ind w:right="-227"/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   Чечельницький районний військовий комісаріат.</w:t>
      </w:r>
    </w:p>
    <w:p w:rsidR="004D0005" w:rsidRPr="007E2FAF" w:rsidRDefault="004D0005" w:rsidP="009B36E4">
      <w:pPr>
        <w:ind w:right="-227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6. Регіональний аспект</w:t>
      </w:r>
    </w:p>
    <w:p w:rsidR="004D0005" w:rsidRPr="007E2FAF" w:rsidRDefault="004D0005" w:rsidP="009B36E4">
      <w:pPr>
        <w:ind w:right="-227"/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    Проект розпорядження не стосується питання розвитку адміністративно – територіальної одиниці. </w:t>
      </w:r>
    </w:p>
    <w:p w:rsidR="004D0005" w:rsidRPr="007E2FAF" w:rsidRDefault="004D0005" w:rsidP="00C57668">
      <w:pPr>
        <w:shd w:val="clear" w:color="auto" w:fill="FFFFFF"/>
        <w:tabs>
          <w:tab w:val="left" w:pos="0"/>
        </w:tabs>
        <w:ind w:right="-22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7. Громадське обговорення</w:t>
      </w:r>
    </w:p>
    <w:p w:rsidR="004D0005" w:rsidRPr="007E2FAF" w:rsidRDefault="004D0005" w:rsidP="009B36E4">
      <w:pPr>
        <w:shd w:val="clear" w:color="auto" w:fill="FFFFFF"/>
        <w:tabs>
          <w:tab w:val="left" w:pos="0"/>
        </w:tabs>
        <w:ind w:right="-227" w:firstLine="426"/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>Проект розпорядження не потребує проведення громадського обговорення.</w:t>
      </w:r>
    </w:p>
    <w:p w:rsidR="004D0005" w:rsidRPr="007E2FAF" w:rsidRDefault="004D0005" w:rsidP="009B36E4">
      <w:pPr>
        <w:shd w:val="clear" w:color="auto" w:fill="FFFFFF"/>
        <w:tabs>
          <w:tab w:val="left" w:pos="0"/>
        </w:tabs>
        <w:ind w:right="-227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bCs/>
          <w:color w:val="000000"/>
          <w:sz w:val="28"/>
          <w:szCs w:val="28"/>
        </w:rPr>
        <w:t>8. Прогноз результатів</w:t>
      </w:r>
    </w:p>
    <w:p w:rsidR="004D0005" w:rsidRDefault="004D0005" w:rsidP="009B36E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Прийняття розпорядження дозволить створити резерв паливо-мастильних матеріалів необхідних для здійснення мобілізаційних заходів</w:t>
      </w:r>
      <w:r w:rsidRPr="007E2FAF">
        <w:rPr>
          <w:rFonts w:ascii="Times New Roman" w:hAnsi="Times New Roman"/>
          <w:sz w:val="28"/>
          <w:szCs w:val="28"/>
        </w:rPr>
        <w:t xml:space="preserve"> .</w:t>
      </w:r>
    </w:p>
    <w:p w:rsidR="004D0005" w:rsidRDefault="004D0005" w:rsidP="009B36E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D0005" w:rsidRDefault="004D0005" w:rsidP="009B36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Головний спеціаліст сектору</w:t>
      </w:r>
      <w:r w:rsidRPr="007E2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</w:p>
    <w:p w:rsidR="004D0005" w:rsidRPr="007E2FAF" w:rsidRDefault="004D0005" w:rsidP="009B36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питань </w:t>
      </w:r>
      <w:r w:rsidRPr="007E2FAF">
        <w:rPr>
          <w:rFonts w:ascii="Times New Roman" w:hAnsi="Times New Roman"/>
          <w:color w:val="000000"/>
          <w:sz w:val="28"/>
          <w:szCs w:val="28"/>
        </w:rPr>
        <w:t xml:space="preserve">оборонної роботи та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4D0005" w:rsidRDefault="004D0005" w:rsidP="00B805C2">
      <w:pPr>
        <w:shd w:val="clear" w:color="auto" w:fill="FFFFFF"/>
        <w:tabs>
          <w:tab w:val="left" w:pos="6420"/>
        </w:tabs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взаємодії з правоохоронними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ІСТРАТОВ</w:t>
      </w:r>
    </w:p>
    <w:p w:rsidR="004D0005" w:rsidRDefault="004D0005" w:rsidP="009B36E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 xml:space="preserve">органами райдержадміністрації </w:t>
      </w:r>
    </w:p>
    <w:p w:rsidR="004D0005" w:rsidRPr="00C57668" w:rsidRDefault="004D0005" w:rsidP="00B805C2">
      <w:pPr>
        <w:pStyle w:val="5"/>
        <w:rPr>
          <w:b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</w:t>
      </w:r>
      <w:r w:rsidRPr="009B36E4">
        <w:rPr>
          <w:b/>
          <w:color w:val="auto"/>
          <w:sz w:val="28"/>
          <w:szCs w:val="28"/>
        </w:rPr>
        <w:t>Довідка</w:t>
      </w:r>
    </w:p>
    <w:p w:rsidR="004D0005" w:rsidRPr="007E2FAF" w:rsidRDefault="004D0005" w:rsidP="009B36E4">
      <w:pPr>
        <w:pStyle w:val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2FAF">
        <w:rPr>
          <w:rFonts w:ascii="Times New Roman" w:hAnsi="Times New Roman"/>
          <w:b/>
          <w:color w:val="000000"/>
          <w:sz w:val="28"/>
          <w:szCs w:val="28"/>
        </w:rPr>
        <w:t>до розпорядження голови райдержадміністрації</w:t>
      </w:r>
    </w:p>
    <w:p w:rsidR="004D0005" w:rsidRPr="00E32C48" w:rsidRDefault="004D0005" w:rsidP="009B36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створення запасу паливо</w:t>
      </w:r>
      <w:r w:rsidRPr="00E32C48">
        <w:rPr>
          <w:rFonts w:ascii="Times New Roman" w:hAnsi="Times New Roman"/>
          <w:b/>
          <w:sz w:val="28"/>
          <w:szCs w:val="28"/>
        </w:rPr>
        <w:t>-мастильних матеріалів</w:t>
      </w:r>
    </w:p>
    <w:p w:rsidR="004D0005" w:rsidRPr="00E32C48" w:rsidRDefault="004D0005" w:rsidP="009B36E4">
      <w:pPr>
        <w:jc w:val="center"/>
        <w:rPr>
          <w:rFonts w:ascii="Times New Roman" w:hAnsi="Times New Roman"/>
          <w:b/>
          <w:sz w:val="28"/>
          <w:szCs w:val="28"/>
        </w:rPr>
      </w:pPr>
      <w:r w:rsidRPr="00E32C48">
        <w:rPr>
          <w:rFonts w:ascii="Times New Roman" w:hAnsi="Times New Roman"/>
          <w:b/>
          <w:sz w:val="28"/>
          <w:szCs w:val="28"/>
        </w:rPr>
        <w:t>для забезпечення проведення заходів в особливий період</w:t>
      </w:r>
    </w:p>
    <w:p w:rsidR="004D0005" w:rsidRPr="007E2FAF" w:rsidRDefault="004D0005" w:rsidP="009B36E4">
      <w:pPr>
        <w:shd w:val="clear" w:color="auto" w:fill="FFFFFF"/>
        <w:tabs>
          <w:tab w:val="left" w:pos="1027"/>
        </w:tabs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території </w:t>
      </w:r>
      <w:r w:rsidRPr="00E32C48">
        <w:rPr>
          <w:rFonts w:ascii="Times New Roman" w:hAnsi="Times New Roman"/>
          <w:b/>
          <w:sz w:val="28"/>
          <w:szCs w:val="28"/>
        </w:rPr>
        <w:t>Чечельницького району</w:t>
      </w:r>
    </w:p>
    <w:p w:rsidR="004D0005" w:rsidRPr="007E2FAF" w:rsidRDefault="004D0005" w:rsidP="009B36E4">
      <w:pPr>
        <w:pStyle w:val="a3"/>
        <w:ind w:left="0"/>
        <w:rPr>
          <w:b/>
          <w:bCs/>
          <w:szCs w:val="28"/>
        </w:rPr>
      </w:pPr>
    </w:p>
    <w:p w:rsidR="004D0005" w:rsidRPr="007E2FAF" w:rsidRDefault="004D0005" w:rsidP="009B36E4">
      <w:pPr>
        <w:shd w:val="clear" w:color="auto" w:fill="FFFFFF"/>
        <w:tabs>
          <w:tab w:val="left" w:pos="1027"/>
        </w:tabs>
        <w:ind w:right="-81"/>
        <w:jc w:val="both"/>
        <w:rPr>
          <w:rFonts w:ascii="Times New Roman" w:hAnsi="Times New Roman"/>
          <w:spacing w:val="4"/>
          <w:sz w:val="28"/>
          <w:szCs w:val="28"/>
        </w:rPr>
      </w:pPr>
      <w:r w:rsidRPr="007E2FAF">
        <w:rPr>
          <w:rFonts w:ascii="Times New Roman" w:hAnsi="Times New Roman"/>
          <w:sz w:val="28"/>
          <w:szCs w:val="28"/>
        </w:rPr>
        <w:t xml:space="preserve">   Проект розпорядження розроблено сектором цивільного  захисту оборонної роботи та взаємодії з правоохоронними органами райдержадміністрації</w:t>
      </w:r>
      <w:r>
        <w:rPr>
          <w:rFonts w:ascii="Times New Roman" w:hAnsi="Times New Roman"/>
          <w:sz w:val="28"/>
          <w:szCs w:val="28"/>
        </w:rPr>
        <w:t xml:space="preserve"> відповідно Закон</w:t>
      </w:r>
      <w:r w:rsidRPr="007E2FAF">
        <w:rPr>
          <w:rFonts w:ascii="Times New Roman" w:hAnsi="Times New Roman"/>
          <w:sz w:val="28"/>
          <w:szCs w:val="28"/>
        </w:rPr>
        <w:t xml:space="preserve"> України «Про військовий обов’язок і військову службу</w:t>
      </w:r>
      <w:r>
        <w:rPr>
          <w:rFonts w:ascii="Times New Roman" w:hAnsi="Times New Roman"/>
          <w:sz w:val="28"/>
          <w:szCs w:val="28"/>
        </w:rPr>
        <w:t>,</w:t>
      </w:r>
      <w:r w:rsidRPr="00A40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83BCC">
        <w:rPr>
          <w:rFonts w:ascii="Times New Roman" w:hAnsi="Times New Roman"/>
          <w:sz w:val="28"/>
          <w:szCs w:val="28"/>
        </w:rPr>
        <w:t>ідповідно до Законів України «Про місцеві державні адміністрації», «Про мобілізаційну підготовку та мобілізацію», пунктів 19, 25 Положення про військово-транспортний обов’язок, затвердженого постановою Кабінету Міністрів України від 28 грудня 2000 року №1921, розпорядження голови Вінницької обласної державної адміністрації</w:t>
      </w:r>
      <w:r>
        <w:rPr>
          <w:rFonts w:ascii="Times New Roman" w:hAnsi="Times New Roman"/>
          <w:sz w:val="28"/>
          <w:szCs w:val="28"/>
        </w:rPr>
        <w:t>.</w:t>
      </w:r>
      <w:r w:rsidRPr="00C83BCC">
        <w:rPr>
          <w:rFonts w:ascii="Times New Roman" w:hAnsi="Times New Roman"/>
          <w:color w:val="0000CC"/>
          <w:sz w:val="22"/>
          <w:szCs w:val="22"/>
        </w:rPr>
        <w:t xml:space="preserve"> </w:t>
      </w:r>
      <w:r w:rsidRPr="007E2FAF">
        <w:rPr>
          <w:rFonts w:ascii="Times New Roman" w:hAnsi="Times New Roman"/>
          <w:sz w:val="28"/>
          <w:szCs w:val="28"/>
        </w:rPr>
        <w:t xml:space="preserve"> </w:t>
      </w:r>
      <w:r w:rsidRPr="007E2FAF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4D0005" w:rsidRPr="007E2FAF" w:rsidRDefault="004D0005" w:rsidP="009B36E4">
      <w:pPr>
        <w:shd w:val="clear" w:color="auto" w:fill="FFFFFF"/>
        <w:tabs>
          <w:tab w:val="left" w:pos="0"/>
        </w:tabs>
        <w:ind w:right="-34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0005" w:rsidRPr="007E2FAF" w:rsidRDefault="004D0005" w:rsidP="009B36E4">
      <w:pPr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ab/>
        <w:t>та погоджено:</w:t>
      </w:r>
    </w:p>
    <w:p w:rsidR="004D0005" w:rsidRPr="007E2FAF" w:rsidRDefault="004D0005" w:rsidP="009B36E4">
      <w:pPr>
        <w:rPr>
          <w:rFonts w:ascii="Times New Roman" w:hAnsi="Times New Roman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ab/>
        <w:t>без зауважень</w:t>
      </w:r>
    </w:p>
    <w:p w:rsidR="004D0005" w:rsidRPr="00CD13AE" w:rsidRDefault="004D0005" w:rsidP="00B805C2">
      <w:pPr>
        <w:rPr>
          <w:rFonts w:ascii="Times New Roman" w:hAnsi="Times New Roman"/>
          <w:color w:val="000000"/>
          <w:sz w:val="28"/>
          <w:szCs w:val="28"/>
        </w:rPr>
      </w:pPr>
      <w:r w:rsidRPr="007E2FAF">
        <w:rPr>
          <w:rFonts w:ascii="Times New Roman" w:hAnsi="Times New Roman"/>
          <w:color w:val="000000"/>
          <w:sz w:val="28"/>
          <w:szCs w:val="28"/>
        </w:rPr>
        <w:tab/>
      </w:r>
      <w:r w:rsidRPr="00CD13AE">
        <w:rPr>
          <w:rFonts w:ascii="Times New Roman" w:hAnsi="Times New Roman"/>
          <w:color w:val="000000"/>
          <w:sz w:val="28"/>
          <w:szCs w:val="28"/>
        </w:rPr>
        <w:t>Начальник відділу</w:t>
      </w:r>
    </w:p>
    <w:p w:rsidR="004D0005" w:rsidRPr="00CD13AE" w:rsidRDefault="004D0005" w:rsidP="00B805C2">
      <w:pPr>
        <w:rPr>
          <w:rFonts w:ascii="Times New Roman" w:hAnsi="Times New Roman"/>
          <w:color w:val="000000"/>
          <w:sz w:val="28"/>
          <w:szCs w:val="28"/>
        </w:rPr>
      </w:pPr>
      <w:r w:rsidRPr="00CD13AE">
        <w:rPr>
          <w:rFonts w:ascii="Times New Roman" w:hAnsi="Times New Roman"/>
          <w:color w:val="000000"/>
          <w:sz w:val="28"/>
          <w:szCs w:val="28"/>
        </w:rPr>
        <w:t xml:space="preserve">          з питань правового забезпечення </w:t>
      </w:r>
    </w:p>
    <w:p w:rsidR="004D0005" w:rsidRPr="00CD13AE" w:rsidRDefault="004D0005" w:rsidP="00B805C2">
      <w:pPr>
        <w:tabs>
          <w:tab w:val="left" w:pos="6105"/>
        </w:tabs>
        <w:rPr>
          <w:rFonts w:ascii="Times New Roman" w:hAnsi="Times New Roman"/>
          <w:color w:val="000000"/>
          <w:sz w:val="28"/>
          <w:szCs w:val="28"/>
        </w:rPr>
      </w:pPr>
      <w:r w:rsidRPr="00CD13AE">
        <w:rPr>
          <w:rFonts w:ascii="Times New Roman" w:hAnsi="Times New Roman"/>
          <w:color w:val="000000"/>
          <w:sz w:val="28"/>
          <w:szCs w:val="28"/>
        </w:rPr>
        <w:t xml:space="preserve">          діловодства апарату </w:t>
      </w:r>
      <w:r w:rsidRPr="00CD13A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Наталія НИКИТЮК</w:t>
      </w:r>
    </w:p>
    <w:p w:rsidR="004D0005" w:rsidRDefault="004D0005" w:rsidP="00B805C2">
      <w:pPr>
        <w:rPr>
          <w:rFonts w:ascii="Times New Roman" w:hAnsi="Times New Roman"/>
          <w:color w:val="000000"/>
          <w:sz w:val="28"/>
          <w:szCs w:val="28"/>
        </w:rPr>
      </w:pPr>
      <w:r w:rsidRPr="00CD13AE">
        <w:rPr>
          <w:rFonts w:ascii="Times New Roman" w:hAnsi="Times New Roman"/>
          <w:color w:val="000000"/>
          <w:sz w:val="28"/>
          <w:szCs w:val="28"/>
        </w:rPr>
        <w:t xml:space="preserve">          райдержадміністрації</w:t>
      </w:r>
    </w:p>
    <w:p w:rsidR="004D0005" w:rsidRPr="00CD13AE" w:rsidRDefault="004D0005" w:rsidP="00B805C2">
      <w:pPr>
        <w:rPr>
          <w:rFonts w:ascii="Times New Roman" w:hAnsi="Times New Roman"/>
          <w:color w:val="000000"/>
          <w:sz w:val="28"/>
          <w:szCs w:val="28"/>
        </w:rPr>
      </w:pP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 xml:space="preserve">Керівник апарату  </w:t>
      </w: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 xml:space="preserve">райдержадміністрації                                              </w:t>
      </w:r>
      <w:r>
        <w:rPr>
          <w:rFonts w:ascii="Times New Roman" w:hAnsi="Times New Roman"/>
          <w:sz w:val="28"/>
          <w:szCs w:val="28"/>
        </w:rPr>
        <w:t>Ольга ТИМОФІЄВА</w:t>
      </w:r>
    </w:p>
    <w:p w:rsidR="004D0005" w:rsidRDefault="004D0005" w:rsidP="00B805C2">
      <w:pPr>
        <w:rPr>
          <w:rFonts w:ascii="Times New Roman" w:hAnsi="Times New Roman"/>
          <w:sz w:val="28"/>
          <w:szCs w:val="28"/>
        </w:rPr>
      </w:pP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із зауваженнями (пропозиціями),</w:t>
      </w: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які враховано</w:t>
      </w: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__________________________                _____________________________</w:t>
      </w:r>
    </w:p>
    <w:p w:rsidR="004D0005" w:rsidRPr="00EF5E37" w:rsidRDefault="004D0005" w:rsidP="00B805C2">
      <w:pPr>
        <w:ind w:left="708" w:firstLine="708"/>
        <w:rPr>
          <w:rFonts w:ascii="Times New Roman" w:hAnsi="Times New Roman"/>
        </w:rPr>
      </w:pPr>
      <w:r w:rsidRPr="00EF5E37">
        <w:rPr>
          <w:rFonts w:ascii="Times New Roman" w:hAnsi="Times New Roman"/>
        </w:rPr>
        <w:t>(посада)</w:t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  <w:t>(ініціали та прізвище)</w:t>
      </w:r>
    </w:p>
    <w:p w:rsidR="004D0005" w:rsidRPr="00EF5E37" w:rsidRDefault="004D0005" w:rsidP="00B805C2">
      <w:pPr>
        <w:ind w:left="708" w:firstLine="708"/>
        <w:rPr>
          <w:rFonts w:ascii="Times New Roman" w:hAnsi="Times New Roman"/>
          <w:sz w:val="28"/>
          <w:szCs w:val="28"/>
        </w:rPr>
      </w:pP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із зауваженнями (пропозиціями),</w:t>
      </w: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які враховано частково</w:t>
      </w: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__________________________                _____________________________</w:t>
      </w:r>
    </w:p>
    <w:p w:rsidR="004D0005" w:rsidRPr="00EF5E37" w:rsidRDefault="004D0005" w:rsidP="00B805C2">
      <w:pPr>
        <w:ind w:left="708" w:firstLine="708"/>
        <w:rPr>
          <w:rFonts w:ascii="Times New Roman" w:hAnsi="Times New Roman"/>
        </w:rPr>
      </w:pPr>
      <w:r w:rsidRPr="00EF5E37">
        <w:rPr>
          <w:rFonts w:ascii="Times New Roman" w:hAnsi="Times New Roman"/>
        </w:rPr>
        <w:t>(посада)</w:t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  <w:t>(ініціали та прізвище)</w:t>
      </w: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із зауваженнями (пропозиціями),</w:t>
      </w:r>
    </w:p>
    <w:p w:rsidR="004D0005" w:rsidRPr="00EF5E37" w:rsidRDefault="004D0005" w:rsidP="00B805C2">
      <w:pPr>
        <w:ind w:firstLine="708"/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 xml:space="preserve">які не враховано </w:t>
      </w: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__________________________                _____________________________</w:t>
      </w:r>
    </w:p>
    <w:p w:rsidR="004D0005" w:rsidRPr="00EF5E37" w:rsidRDefault="004D0005" w:rsidP="00B805C2">
      <w:pPr>
        <w:ind w:left="708" w:firstLine="708"/>
        <w:rPr>
          <w:rFonts w:ascii="Times New Roman" w:hAnsi="Times New Roman"/>
        </w:rPr>
      </w:pPr>
      <w:r w:rsidRPr="00EF5E37">
        <w:rPr>
          <w:rFonts w:ascii="Times New Roman" w:hAnsi="Times New Roman"/>
        </w:rPr>
        <w:t>(посада)</w:t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</w:r>
      <w:r w:rsidRPr="00EF5E37">
        <w:rPr>
          <w:rFonts w:ascii="Times New Roman" w:hAnsi="Times New Roman"/>
        </w:rPr>
        <w:tab/>
        <w:t>(ініціали та прізвище)</w:t>
      </w:r>
    </w:p>
    <w:p w:rsidR="004D0005" w:rsidRPr="00EF5E37" w:rsidRDefault="004D0005" w:rsidP="00B805C2">
      <w:pPr>
        <w:ind w:firstLine="709"/>
        <w:rPr>
          <w:rFonts w:ascii="Times New Roman" w:hAnsi="Times New Roman"/>
        </w:rPr>
      </w:pP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Головний спеціаліст</w:t>
      </w:r>
      <w:r w:rsidRPr="00EF5E37">
        <w:rPr>
          <w:rFonts w:ascii="Times New Roman" w:hAnsi="Times New Roman"/>
          <w:sz w:val="28"/>
          <w:szCs w:val="28"/>
        </w:rPr>
        <w:t xml:space="preserve"> сектору</w:t>
      </w:r>
      <w:r>
        <w:rPr>
          <w:rFonts w:ascii="Times New Roman" w:hAnsi="Times New Roman"/>
          <w:sz w:val="28"/>
          <w:szCs w:val="28"/>
        </w:rPr>
        <w:t xml:space="preserve"> з питань</w:t>
      </w: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>оборонної роботи</w:t>
      </w:r>
      <w:r>
        <w:rPr>
          <w:rFonts w:ascii="Times New Roman" w:hAnsi="Times New Roman"/>
          <w:sz w:val="28"/>
          <w:szCs w:val="28"/>
        </w:rPr>
        <w:t xml:space="preserve"> цивільного захисту</w:t>
      </w:r>
      <w:r w:rsidRPr="00EF5E37">
        <w:rPr>
          <w:rFonts w:ascii="Times New Roman" w:hAnsi="Times New Roman"/>
          <w:sz w:val="28"/>
          <w:szCs w:val="28"/>
        </w:rPr>
        <w:t xml:space="preserve"> та</w:t>
      </w:r>
    </w:p>
    <w:p w:rsidR="004D0005" w:rsidRPr="00EF5E37" w:rsidRDefault="004D0005" w:rsidP="00B805C2">
      <w:pPr>
        <w:rPr>
          <w:rFonts w:ascii="Times New Roman" w:hAnsi="Times New Roman"/>
          <w:sz w:val="28"/>
          <w:szCs w:val="28"/>
        </w:rPr>
      </w:pPr>
      <w:r w:rsidRPr="00EF5E37">
        <w:rPr>
          <w:rFonts w:ascii="Times New Roman" w:hAnsi="Times New Roman"/>
          <w:sz w:val="28"/>
          <w:szCs w:val="28"/>
        </w:rPr>
        <w:t xml:space="preserve">взаємодії з правоохоронними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Сергій ІСТРАТОВ</w:t>
      </w:r>
    </w:p>
    <w:p w:rsidR="004D0005" w:rsidRPr="003A422B" w:rsidRDefault="004D0005" w:rsidP="00B805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райдержадміністрації</w:t>
      </w:r>
    </w:p>
    <w:p w:rsidR="004D0005" w:rsidRPr="007E2FAF" w:rsidRDefault="004D0005" w:rsidP="009B36E4">
      <w:pPr>
        <w:rPr>
          <w:rFonts w:ascii="Times New Roman" w:hAnsi="Times New Roman"/>
          <w:color w:val="000000"/>
          <w:sz w:val="28"/>
          <w:szCs w:val="28"/>
        </w:rPr>
      </w:pPr>
    </w:p>
    <w:sectPr w:rsidR="004D0005" w:rsidRPr="007E2FAF" w:rsidSect="00561853">
      <w:pgSz w:w="11906" w:h="16838"/>
      <w:pgMar w:top="1134" w:right="38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321"/>
    <w:multiLevelType w:val="multilevel"/>
    <w:tmpl w:val="547C7062"/>
    <w:lvl w:ilvl="0">
      <w:start w:val="1"/>
      <w:numFmt w:val="decimal"/>
      <w:lvlText w:val="%1."/>
      <w:lvlJc w:val="left"/>
      <w:pPr>
        <w:ind w:left="1495" w:hanging="37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40"/>
        </w:tabs>
        <w:ind w:left="18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20"/>
        </w:tabs>
        <w:ind w:left="2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80"/>
        </w:tabs>
        <w:ind w:left="3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C48"/>
    <w:rsid w:val="00024206"/>
    <w:rsid w:val="00024FD9"/>
    <w:rsid w:val="000439C2"/>
    <w:rsid w:val="00046FFE"/>
    <w:rsid w:val="0004728C"/>
    <w:rsid w:val="00061B36"/>
    <w:rsid w:val="000649F5"/>
    <w:rsid w:val="000951D6"/>
    <w:rsid w:val="000B67D4"/>
    <w:rsid w:val="000D0119"/>
    <w:rsid w:val="000D06B1"/>
    <w:rsid w:val="00104349"/>
    <w:rsid w:val="001941B3"/>
    <w:rsid w:val="001B6D55"/>
    <w:rsid w:val="001F78F0"/>
    <w:rsid w:val="00207827"/>
    <w:rsid w:val="00265575"/>
    <w:rsid w:val="002C12D1"/>
    <w:rsid w:val="00313AF3"/>
    <w:rsid w:val="00361353"/>
    <w:rsid w:val="00364956"/>
    <w:rsid w:val="003A066A"/>
    <w:rsid w:val="003A422B"/>
    <w:rsid w:val="003C0C68"/>
    <w:rsid w:val="00414CB6"/>
    <w:rsid w:val="00442E71"/>
    <w:rsid w:val="00466555"/>
    <w:rsid w:val="004C3C98"/>
    <w:rsid w:val="004D0005"/>
    <w:rsid w:val="004D2AE5"/>
    <w:rsid w:val="004E074F"/>
    <w:rsid w:val="004F3695"/>
    <w:rsid w:val="00561853"/>
    <w:rsid w:val="005961B2"/>
    <w:rsid w:val="005B303E"/>
    <w:rsid w:val="005C088A"/>
    <w:rsid w:val="005C58AB"/>
    <w:rsid w:val="005E2252"/>
    <w:rsid w:val="006601A9"/>
    <w:rsid w:val="00715C3D"/>
    <w:rsid w:val="00760CCE"/>
    <w:rsid w:val="00771DE3"/>
    <w:rsid w:val="00797800"/>
    <w:rsid w:val="007E2FAF"/>
    <w:rsid w:val="0085421B"/>
    <w:rsid w:val="008E3666"/>
    <w:rsid w:val="008E3998"/>
    <w:rsid w:val="00950543"/>
    <w:rsid w:val="009B36E4"/>
    <w:rsid w:val="009F0A6E"/>
    <w:rsid w:val="009F10DB"/>
    <w:rsid w:val="00A1280C"/>
    <w:rsid w:val="00A23025"/>
    <w:rsid w:val="00A408CD"/>
    <w:rsid w:val="00A76DBD"/>
    <w:rsid w:val="00AB1647"/>
    <w:rsid w:val="00AC1142"/>
    <w:rsid w:val="00AC79FF"/>
    <w:rsid w:val="00B33027"/>
    <w:rsid w:val="00B415EF"/>
    <w:rsid w:val="00B559B5"/>
    <w:rsid w:val="00B805C2"/>
    <w:rsid w:val="00B813A1"/>
    <w:rsid w:val="00BF6B95"/>
    <w:rsid w:val="00C0218B"/>
    <w:rsid w:val="00C57668"/>
    <w:rsid w:val="00C83BCC"/>
    <w:rsid w:val="00CA2F56"/>
    <w:rsid w:val="00CD13AE"/>
    <w:rsid w:val="00CF564B"/>
    <w:rsid w:val="00D551B6"/>
    <w:rsid w:val="00D9168B"/>
    <w:rsid w:val="00DC05FF"/>
    <w:rsid w:val="00E32C48"/>
    <w:rsid w:val="00EA7A53"/>
    <w:rsid w:val="00EF5E37"/>
    <w:rsid w:val="00F07678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663A3A1-9EF4-4BD7-99C4-93E033E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E32C48"/>
    <w:rPr>
      <w:rFonts w:ascii="Antiqua" w:eastAsia="Times New Roman" w:hAnsi="Antiqua"/>
      <w:sz w:val="2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32C48"/>
    <w:pPr>
      <w:keepNext/>
      <w:spacing w:before="120"/>
      <w:ind w:left="567"/>
      <w:outlineLvl w:val="2"/>
    </w:pPr>
    <w:rPr>
      <w:b/>
      <w:i/>
    </w:rPr>
  </w:style>
  <w:style w:type="paragraph" w:styleId="5">
    <w:name w:val="heading 5"/>
    <w:basedOn w:val="a"/>
    <w:next w:val="a"/>
    <w:link w:val="50"/>
    <w:uiPriority w:val="99"/>
    <w:qFormat/>
    <w:rsid w:val="009B36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32C48"/>
    <w:rPr>
      <w:rFonts w:ascii="Antiqua" w:hAnsi="Antiqua" w:cs="Times New Roman"/>
      <w:b/>
      <w:i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B36E4"/>
    <w:rPr>
      <w:rFonts w:ascii="Cambria" w:hAnsi="Cambria" w:cs="Times New Roman"/>
      <w:color w:val="243F60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E32C48"/>
    <w:pPr>
      <w:ind w:left="5103"/>
      <w:jc w:val="center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32C48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caption"/>
    <w:basedOn w:val="a"/>
    <w:next w:val="a"/>
    <w:uiPriority w:val="99"/>
    <w:qFormat/>
    <w:rsid w:val="00E32C48"/>
    <w:pPr>
      <w:ind w:right="-1"/>
      <w:jc w:val="center"/>
    </w:pPr>
    <w:rPr>
      <w:rFonts w:ascii="Times New Roman" w:hAnsi="Times New Roman"/>
      <w:b/>
    </w:rPr>
  </w:style>
  <w:style w:type="paragraph" w:styleId="a6">
    <w:name w:val="Body Text"/>
    <w:basedOn w:val="a"/>
    <w:link w:val="a7"/>
    <w:uiPriority w:val="99"/>
    <w:semiHidden/>
    <w:rsid w:val="00E32C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32C48"/>
    <w:rPr>
      <w:rFonts w:ascii="Antiqua" w:hAnsi="Antiqua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E32C48"/>
    <w:pPr>
      <w:spacing w:after="120" w:line="480" w:lineRule="auto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32C48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9B36E4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uiPriority w:val="99"/>
    <w:locked/>
    <w:rsid w:val="009B36E4"/>
    <w:rPr>
      <w:rFonts w:ascii="Courier New" w:hAnsi="Courier New" w:cs="Courier New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715C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4489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Віталій</cp:lastModifiedBy>
  <cp:revision>22</cp:revision>
  <cp:lastPrinted>2020-04-13T11:58:00Z</cp:lastPrinted>
  <dcterms:created xsi:type="dcterms:W3CDTF">2019-01-14T13:01:00Z</dcterms:created>
  <dcterms:modified xsi:type="dcterms:W3CDTF">2020-04-13T11:59:00Z</dcterms:modified>
</cp:coreProperties>
</file>