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D5" w:rsidRPr="00B94555" w:rsidRDefault="002D69D5" w:rsidP="002C3B3C">
      <w:pPr>
        <w:tabs>
          <w:tab w:val="left" w:pos="-2410"/>
          <w:tab w:val="left" w:pos="-1985"/>
          <w:tab w:val="left" w:pos="-1843"/>
          <w:tab w:val="left" w:pos="5245"/>
        </w:tabs>
        <w:jc w:val="center"/>
        <w:rPr>
          <w:color w:val="000000"/>
          <w:sz w:val="28"/>
        </w:rPr>
      </w:pPr>
      <w:r w:rsidRPr="00B94555">
        <w:rPr>
          <w:color w:val="000000"/>
          <w:sz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556340415" r:id="rId8"/>
        </w:object>
      </w:r>
    </w:p>
    <w:p w:rsidR="002D69D5" w:rsidRPr="00B94555" w:rsidRDefault="002D69D5" w:rsidP="002C3B3C">
      <w:pPr>
        <w:pStyle w:val="a3"/>
        <w:tabs>
          <w:tab w:val="left" w:pos="5245"/>
        </w:tabs>
        <w:rPr>
          <w:color w:val="auto"/>
        </w:rPr>
      </w:pPr>
      <w:r w:rsidRPr="00B94555">
        <w:rPr>
          <w:color w:val="auto"/>
        </w:rPr>
        <w:t>УКРАЇНА</w:t>
      </w:r>
    </w:p>
    <w:p w:rsidR="002D69D5" w:rsidRPr="00B94555" w:rsidRDefault="002D69D5" w:rsidP="002C3B3C">
      <w:pPr>
        <w:tabs>
          <w:tab w:val="left" w:pos="5245"/>
        </w:tabs>
        <w:jc w:val="center"/>
        <w:rPr>
          <w:sz w:val="28"/>
        </w:rPr>
      </w:pPr>
      <w:r w:rsidRPr="00B94555">
        <w:rPr>
          <w:sz w:val="28"/>
        </w:rPr>
        <w:t>ЧЕЧЕЛЬНИЦЬКА  РАЙОННА  ДЕРЖАВНА  АДМІНІСТРАЦІЯ</w:t>
      </w:r>
    </w:p>
    <w:p w:rsidR="002D69D5" w:rsidRPr="00B94555" w:rsidRDefault="002D69D5" w:rsidP="002C3B3C">
      <w:pPr>
        <w:tabs>
          <w:tab w:val="left" w:pos="5245"/>
        </w:tabs>
        <w:jc w:val="center"/>
        <w:rPr>
          <w:b w:val="0"/>
          <w:color w:val="000000"/>
          <w:sz w:val="32"/>
        </w:rPr>
      </w:pPr>
      <w:r w:rsidRPr="00B94555">
        <w:rPr>
          <w:sz w:val="28"/>
        </w:rPr>
        <w:t>ВІННИЦЬКОЇ   ОБЛАСТІ</w:t>
      </w:r>
    </w:p>
    <w:p w:rsidR="002D69D5" w:rsidRPr="00B94555" w:rsidRDefault="00D34DB7" w:rsidP="002C3B3C">
      <w:pPr>
        <w:tabs>
          <w:tab w:val="left" w:pos="5245"/>
        </w:tabs>
        <w:ind w:firstLine="3600"/>
        <w:rPr>
          <w:b w:val="0"/>
          <w:color w:val="000000"/>
          <w:sz w:val="32"/>
        </w:rPr>
      </w:pPr>
      <w:r w:rsidRPr="00D34DB7">
        <w:rPr>
          <w:noProof/>
        </w:rPr>
        <w:pict>
          <v:line id="_x0000_s1026" style="position:absolute;left:0;text-align:left;z-index:251658240" from="0,0" to="477pt,0" o:allowincell="f" strokeweight="4pt">
            <v:stroke linestyle="thickThin"/>
          </v:line>
        </w:pict>
      </w:r>
    </w:p>
    <w:p w:rsidR="002D69D5" w:rsidRPr="00B94555" w:rsidRDefault="002D69D5" w:rsidP="002C3B3C">
      <w:pPr>
        <w:tabs>
          <w:tab w:val="left" w:pos="5245"/>
        </w:tabs>
        <w:ind w:firstLine="3600"/>
        <w:rPr>
          <w:color w:val="000000"/>
          <w:sz w:val="28"/>
        </w:rPr>
      </w:pPr>
      <w:r w:rsidRPr="00B94555">
        <w:rPr>
          <w:color w:val="000000"/>
          <w:sz w:val="28"/>
        </w:rPr>
        <w:t>РОЗПОРЯДЖЕННЯ</w:t>
      </w:r>
    </w:p>
    <w:p w:rsidR="002D69D5" w:rsidRPr="00B94555" w:rsidRDefault="002D69D5" w:rsidP="002C3B3C">
      <w:pPr>
        <w:shd w:val="clear" w:color="auto" w:fill="FFFFFF"/>
        <w:jc w:val="center"/>
        <w:rPr>
          <w:b w:val="0"/>
          <w:sz w:val="28"/>
        </w:rPr>
      </w:pPr>
    </w:p>
    <w:p w:rsidR="002D69D5" w:rsidRPr="00B94555" w:rsidRDefault="002D69D5" w:rsidP="008F67CD">
      <w:pPr>
        <w:shd w:val="clear" w:color="auto" w:fill="FFFFFF"/>
        <w:jc w:val="center"/>
        <w:rPr>
          <w:sz w:val="28"/>
        </w:rPr>
      </w:pPr>
      <w:r>
        <w:rPr>
          <w:color w:val="000000"/>
          <w:sz w:val="28"/>
        </w:rPr>
        <w:t>03 травня</w:t>
      </w:r>
      <w:r w:rsidRPr="00B94555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7</w:t>
      </w:r>
      <w:r w:rsidRPr="00B94555">
        <w:rPr>
          <w:color w:val="000000"/>
          <w:sz w:val="28"/>
        </w:rPr>
        <w:t xml:space="preserve"> року                                                                   № </w:t>
      </w:r>
      <w:r>
        <w:rPr>
          <w:color w:val="000000"/>
          <w:sz w:val="28"/>
        </w:rPr>
        <w:t>155</w:t>
      </w:r>
    </w:p>
    <w:p w:rsidR="002D69D5" w:rsidRPr="00D875B7" w:rsidRDefault="002D69D5" w:rsidP="008F67CD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2D69D5" w:rsidRPr="00D875B7" w:rsidRDefault="002D69D5" w:rsidP="00D875B7">
      <w:pPr>
        <w:pStyle w:val="af7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875B7">
        <w:rPr>
          <w:rStyle w:val="af3"/>
          <w:color w:val="000000"/>
          <w:sz w:val="28"/>
          <w:szCs w:val="28"/>
        </w:rPr>
        <w:t>Про пріоритетні заходи щодо сприяння зміцненню національної єдності, консолідації українського суспільства, підтримки ініціатив громадськості у цій сфері на 2017-2021 роки</w:t>
      </w:r>
    </w:p>
    <w:p w:rsidR="002D69D5" w:rsidRPr="00D875B7" w:rsidRDefault="002D69D5" w:rsidP="00D875B7">
      <w:pPr>
        <w:pStyle w:val="af7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 w:rsidRPr="00D875B7">
        <w:rPr>
          <w:sz w:val="28"/>
          <w:szCs w:val="28"/>
        </w:rPr>
        <w:t xml:space="preserve">Відповідно до Указу Президента України від 01 грудня 2016 року № 534/2016 «Про пріоритетні заходи щодо сприяння зміцненню національної єдності та консолідації українського суспільства, підтримки ініціатив громадськості у цій сфері», розпорядження голови облдержадміністрації </w:t>
      </w:r>
      <w:r w:rsidRPr="00D875B7">
        <w:rPr>
          <w:bCs/>
          <w:sz w:val="28"/>
          <w:szCs w:val="28"/>
        </w:rPr>
        <w:t>від 21 квітня 2017 року № 280</w:t>
      </w:r>
      <w:r w:rsidRPr="00D875B7">
        <w:rPr>
          <w:sz w:val="28"/>
          <w:szCs w:val="28"/>
        </w:rPr>
        <w:t xml:space="preserve"> «</w:t>
      </w:r>
      <w:r w:rsidRPr="00D875B7">
        <w:rPr>
          <w:rStyle w:val="af3"/>
          <w:b w:val="0"/>
          <w:color w:val="000000"/>
          <w:sz w:val="28"/>
          <w:szCs w:val="28"/>
        </w:rPr>
        <w:t>Про пріоритетні заходи щодо сприяння зміцненню національної єдності, консолідації українського суспільства, підтримки ініціатив громадськості у цій сфері на 2017-2021 роки</w:t>
      </w:r>
      <w:r w:rsidRPr="00D875B7">
        <w:rPr>
          <w:sz w:val="28"/>
          <w:szCs w:val="28"/>
        </w:rPr>
        <w:t xml:space="preserve">», </w:t>
      </w:r>
      <w:r w:rsidRPr="00D875B7">
        <w:rPr>
          <w:color w:val="000000"/>
          <w:sz w:val="28"/>
          <w:szCs w:val="28"/>
        </w:rPr>
        <w:t>з метою сприяння зміцненню національної єдності та консолідації українського суспільства, визначення пріоритетних заходів з вирішення цих питань, а також забезпечення взаємодії державних органів з організаціями громадянського суспільства з реалізації таких заходів:</w:t>
      </w:r>
    </w:p>
    <w:p w:rsidR="002D69D5" w:rsidRPr="00D875B7" w:rsidRDefault="002D69D5" w:rsidP="00D875B7">
      <w:pPr>
        <w:shd w:val="clear" w:color="auto" w:fill="FFFFFF"/>
        <w:ind w:firstLine="426"/>
        <w:jc w:val="both"/>
        <w:rPr>
          <w:b w:val="0"/>
          <w:color w:val="000000"/>
          <w:sz w:val="28"/>
          <w:szCs w:val="28"/>
        </w:rPr>
      </w:pPr>
      <w:r w:rsidRPr="00D875B7">
        <w:rPr>
          <w:b w:val="0"/>
          <w:color w:val="000000"/>
          <w:sz w:val="28"/>
          <w:szCs w:val="28"/>
        </w:rPr>
        <w:t>1. Затвердити план заходів щодо сприяння зміцненню національної єдності, консолідації українського суспільства, підтримки ініціатив громадськості у цій сфері на 2017-2021 роки (далі – План заходів), що додається.</w:t>
      </w:r>
    </w:p>
    <w:p w:rsidR="002D69D5" w:rsidRPr="00B94555" w:rsidRDefault="002D69D5" w:rsidP="00D875B7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b w:val="0"/>
          <w:color w:val="000000"/>
          <w:sz w:val="28"/>
          <w:szCs w:val="28"/>
        </w:rPr>
      </w:pPr>
      <w:r w:rsidRPr="00D875B7">
        <w:rPr>
          <w:b w:val="0"/>
          <w:color w:val="000000"/>
          <w:sz w:val="28"/>
          <w:szCs w:val="28"/>
        </w:rPr>
        <w:t>Селищному, сільським головам, керівникам структурних підрозділів райдержадміністрації, про хід виконання Плану заходів інформувати організаційний відділ апарату райдержадміністрації до 18 грудня протягом 2017-2021 років для подальшого узагальнення та інформування департамент</w:t>
      </w:r>
      <w:r>
        <w:rPr>
          <w:b w:val="0"/>
          <w:color w:val="000000"/>
          <w:sz w:val="28"/>
          <w:szCs w:val="28"/>
        </w:rPr>
        <w:t>у</w:t>
      </w:r>
      <w:r w:rsidRPr="00D875B7">
        <w:rPr>
          <w:b w:val="0"/>
          <w:color w:val="000000"/>
          <w:sz w:val="28"/>
          <w:szCs w:val="28"/>
        </w:rPr>
        <w:t xml:space="preserve"> інформаційної діяльності та комунікацій з громадськістю облдержадміністрації 20 грудня протягом 2017-2021 років.</w:t>
      </w:r>
    </w:p>
    <w:p w:rsidR="002D69D5" w:rsidRPr="00D875B7" w:rsidRDefault="002D69D5" w:rsidP="00D875B7">
      <w:pPr>
        <w:numPr>
          <w:ilvl w:val="0"/>
          <w:numId w:val="28"/>
        </w:numPr>
        <w:shd w:val="clear" w:color="auto" w:fill="FFFFFF"/>
        <w:ind w:left="0" w:firstLine="426"/>
        <w:jc w:val="both"/>
        <w:rPr>
          <w:b w:val="0"/>
          <w:color w:val="000000"/>
          <w:sz w:val="28"/>
          <w:szCs w:val="28"/>
        </w:rPr>
      </w:pPr>
      <w:r w:rsidRPr="00D875B7">
        <w:rPr>
          <w:b w:val="0"/>
          <w:sz w:val="28"/>
          <w:szCs w:val="28"/>
        </w:rPr>
        <w:t>Контроль за виконанням цього розпорядження покласти на заступника голови районної державної адміністрації О.</w:t>
      </w:r>
      <w:proofErr w:type="spellStart"/>
      <w:r w:rsidRPr="00D875B7">
        <w:rPr>
          <w:b w:val="0"/>
          <w:sz w:val="28"/>
          <w:szCs w:val="28"/>
        </w:rPr>
        <w:t>Беседу</w:t>
      </w:r>
      <w:proofErr w:type="spellEnd"/>
      <w:r w:rsidRPr="00D875B7">
        <w:rPr>
          <w:b w:val="0"/>
          <w:sz w:val="28"/>
          <w:szCs w:val="28"/>
        </w:rPr>
        <w:t>.</w:t>
      </w:r>
    </w:p>
    <w:p w:rsidR="002D69D5" w:rsidRPr="00D875B7" w:rsidRDefault="002D69D5" w:rsidP="00D875B7">
      <w:pPr>
        <w:shd w:val="clear" w:color="auto" w:fill="FFFFFF"/>
        <w:jc w:val="both"/>
        <w:rPr>
          <w:b w:val="0"/>
          <w:color w:val="000000"/>
          <w:sz w:val="16"/>
          <w:szCs w:val="16"/>
        </w:rPr>
      </w:pPr>
    </w:p>
    <w:p w:rsidR="002D69D5" w:rsidRPr="00B94555" w:rsidRDefault="002D69D5" w:rsidP="008F67CD">
      <w:pPr>
        <w:jc w:val="both"/>
        <w:rPr>
          <w:sz w:val="28"/>
        </w:rPr>
      </w:pPr>
      <w:r w:rsidRPr="00B94555">
        <w:rPr>
          <w:sz w:val="28"/>
        </w:rPr>
        <w:t xml:space="preserve">Голова районної </w:t>
      </w:r>
    </w:p>
    <w:p w:rsidR="002D69D5" w:rsidRPr="00B94555" w:rsidRDefault="002D69D5" w:rsidP="00D875B7">
      <w:pPr>
        <w:jc w:val="both"/>
        <w:rPr>
          <w:sz w:val="28"/>
        </w:rPr>
      </w:pPr>
      <w:r w:rsidRPr="00B94555">
        <w:rPr>
          <w:sz w:val="28"/>
        </w:rPr>
        <w:t>державної адміністрації</w:t>
      </w:r>
      <w:r w:rsidRPr="00B94555">
        <w:rPr>
          <w:sz w:val="28"/>
        </w:rPr>
        <w:tab/>
        <w:t xml:space="preserve">                                        С.</w:t>
      </w:r>
      <w:proofErr w:type="spellStart"/>
      <w:r w:rsidRPr="00B94555">
        <w:rPr>
          <w:sz w:val="28"/>
        </w:rPr>
        <w:t>Пустовий</w:t>
      </w:r>
      <w:proofErr w:type="spellEnd"/>
    </w:p>
    <w:p w:rsidR="002D69D5" w:rsidRPr="0063282F" w:rsidRDefault="002D69D5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63282F">
        <w:rPr>
          <w:color w:val="FFFFFF" w:themeColor="background1"/>
          <w:szCs w:val="28"/>
          <w:lang w:val="uk-UA"/>
        </w:rPr>
        <w:t xml:space="preserve">О. </w:t>
      </w:r>
      <w:proofErr w:type="spellStart"/>
      <w:r w:rsidRPr="0063282F">
        <w:rPr>
          <w:color w:val="FFFFFF" w:themeColor="background1"/>
          <w:szCs w:val="28"/>
          <w:lang w:val="uk-UA"/>
        </w:rPr>
        <w:t>П’яніщук</w:t>
      </w:r>
      <w:proofErr w:type="spellEnd"/>
    </w:p>
    <w:p w:rsidR="002D69D5" w:rsidRPr="0063282F" w:rsidRDefault="002D69D5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63282F">
        <w:rPr>
          <w:color w:val="FFFFFF" w:themeColor="background1"/>
          <w:szCs w:val="28"/>
          <w:lang w:val="uk-UA"/>
        </w:rPr>
        <w:t xml:space="preserve">Н. </w:t>
      </w:r>
      <w:proofErr w:type="spellStart"/>
      <w:r w:rsidRPr="0063282F">
        <w:rPr>
          <w:color w:val="FFFFFF" w:themeColor="background1"/>
          <w:szCs w:val="28"/>
          <w:lang w:val="uk-UA"/>
        </w:rPr>
        <w:t>Никитюк</w:t>
      </w:r>
      <w:proofErr w:type="spellEnd"/>
    </w:p>
    <w:p w:rsidR="002D69D5" w:rsidRPr="0063282F" w:rsidRDefault="002D69D5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63282F">
        <w:rPr>
          <w:color w:val="FFFFFF" w:themeColor="background1"/>
          <w:szCs w:val="28"/>
          <w:lang w:val="uk-UA"/>
        </w:rPr>
        <w:t xml:space="preserve">А. </w:t>
      </w:r>
      <w:proofErr w:type="spellStart"/>
      <w:r w:rsidRPr="0063282F">
        <w:rPr>
          <w:color w:val="FFFFFF" w:themeColor="background1"/>
          <w:szCs w:val="28"/>
          <w:lang w:val="uk-UA"/>
        </w:rPr>
        <w:t>Ланецький</w:t>
      </w:r>
      <w:proofErr w:type="spellEnd"/>
    </w:p>
    <w:p w:rsidR="002D69D5" w:rsidRPr="0063282F" w:rsidRDefault="002D69D5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63282F">
        <w:rPr>
          <w:color w:val="FFFFFF" w:themeColor="background1"/>
          <w:szCs w:val="28"/>
          <w:lang w:val="uk-UA"/>
        </w:rPr>
        <w:t>О. Косаківська</w:t>
      </w:r>
    </w:p>
    <w:p w:rsidR="002D69D5" w:rsidRPr="0063282F" w:rsidRDefault="002D69D5" w:rsidP="008F67CD">
      <w:pPr>
        <w:pStyle w:val="31"/>
        <w:ind w:left="567" w:firstLine="708"/>
        <w:rPr>
          <w:color w:val="FFFFFF" w:themeColor="background1"/>
          <w:szCs w:val="28"/>
          <w:lang w:val="uk-UA"/>
        </w:rPr>
      </w:pPr>
      <w:r w:rsidRPr="0063282F">
        <w:rPr>
          <w:color w:val="FFFFFF" w:themeColor="background1"/>
          <w:szCs w:val="28"/>
          <w:lang w:val="uk-UA"/>
        </w:rPr>
        <w:t>О. Тимофієва</w:t>
      </w:r>
    </w:p>
    <w:p w:rsidR="002D69D5" w:rsidRPr="00B94555" w:rsidRDefault="002D69D5" w:rsidP="002F15CC">
      <w:pPr>
        <w:pStyle w:val="31"/>
        <w:ind w:left="567" w:firstLine="708"/>
      </w:pPr>
      <w:r w:rsidRPr="0063282F">
        <w:rPr>
          <w:color w:val="FFFFFF" w:themeColor="background1"/>
        </w:rPr>
        <w:t>О. Беседа</w:t>
      </w:r>
      <w:r w:rsidRPr="00B94555">
        <w:br w:type="page"/>
      </w:r>
      <w:r>
        <w:lastRenderedPageBreak/>
        <w:t xml:space="preserve">                                                                       </w:t>
      </w:r>
      <w:r w:rsidRPr="00B94555">
        <w:t>ЗАТВЕРЖЕНО</w:t>
      </w:r>
    </w:p>
    <w:p w:rsidR="002D69D5" w:rsidRPr="00B94555" w:rsidRDefault="002D69D5" w:rsidP="00A92D1E">
      <w:pPr>
        <w:pStyle w:val="a4"/>
        <w:ind w:left="5529"/>
      </w:pPr>
      <w:r w:rsidRPr="00B94555">
        <w:t>Розпорядження голови</w:t>
      </w:r>
    </w:p>
    <w:p w:rsidR="002D69D5" w:rsidRPr="00B94555" w:rsidRDefault="002D69D5" w:rsidP="00A92D1E">
      <w:pPr>
        <w:pStyle w:val="a4"/>
        <w:ind w:left="5529"/>
      </w:pPr>
      <w:r w:rsidRPr="00B94555">
        <w:t>райдержадміністрації</w:t>
      </w:r>
      <w:r w:rsidRPr="00B94555">
        <w:tab/>
      </w:r>
    </w:p>
    <w:p w:rsidR="002D69D5" w:rsidRPr="00B94555" w:rsidRDefault="002D69D5" w:rsidP="00EC2479">
      <w:pPr>
        <w:pStyle w:val="a4"/>
        <w:ind w:left="5529"/>
      </w:pPr>
      <w:r w:rsidRPr="00B94555">
        <w:t xml:space="preserve">від </w:t>
      </w:r>
      <w:r>
        <w:t>03 травня</w:t>
      </w:r>
      <w:r w:rsidRPr="00B94555">
        <w:t xml:space="preserve"> 201</w:t>
      </w:r>
      <w:r>
        <w:t>7</w:t>
      </w:r>
      <w:r w:rsidRPr="00B94555">
        <w:t xml:space="preserve"> року № </w:t>
      </w:r>
      <w:r>
        <w:t>155</w:t>
      </w:r>
    </w:p>
    <w:p w:rsidR="002D69D5" w:rsidRPr="00B94555" w:rsidRDefault="002D69D5" w:rsidP="00EC2479">
      <w:pPr>
        <w:pStyle w:val="a4"/>
        <w:ind w:left="5529"/>
      </w:pPr>
    </w:p>
    <w:p w:rsidR="002D69D5" w:rsidRPr="005E2437" w:rsidRDefault="002D69D5" w:rsidP="00D875B7">
      <w:pPr>
        <w:pStyle w:val="af8"/>
        <w:spacing w:line="280" w:lineRule="exact"/>
        <w:jc w:val="center"/>
        <w:rPr>
          <w:b/>
          <w:sz w:val="28"/>
          <w:szCs w:val="28"/>
        </w:rPr>
      </w:pPr>
      <w:r w:rsidRPr="005E2437">
        <w:rPr>
          <w:b/>
          <w:sz w:val="28"/>
          <w:szCs w:val="28"/>
          <w:lang w:eastAsia="uk-UA"/>
        </w:rPr>
        <w:t>ПЛАН  ЗАХОДІВ</w:t>
      </w:r>
    </w:p>
    <w:p w:rsidR="002D69D5" w:rsidRDefault="002D69D5" w:rsidP="00D875B7">
      <w:pPr>
        <w:pStyle w:val="af8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</w:t>
      </w:r>
      <w:r w:rsidRPr="000B44DE">
        <w:rPr>
          <w:b/>
          <w:sz w:val="28"/>
          <w:szCs w:val="28"/>
        </w:rPr>
        <w:t xml:space="preserve">сприяння </w:t>
      </w:r>
      <w:bookmarkStart w:id="0" w:name="_Hlk479066595"/>
      <w:r w:rsidRPr="000B44DE">
        <w:rPr>
          <w:b/>
          <w:sz w:val="28"/>
          <w:szCs w:val="28"/>
        </w:rPr>
        <w:t>зміцненню національної єдності</w:t>
      </w:r>
      <w:r>
        <w:rPr>
          <w:b/>
          <w:sz w:val="28"/>
          <w:szCs w:val="28"/>
        </w:rPr>
        <w:t xml:space="preserve">, </w:t>
      </w:r>
      <w:r w:rsidRPr="000B44DE">
        <w:rPr>
          <w:b/>
          <w:sz w:val="28"/>
          <w:szCs w:val="28"/>
        </w:rPr>
        <w:t>консолідації українського суспільства, підтримки ініціатив громадськості у цій сфері</w:t>
      </w:r>
      <w:bookmarkEnd w:id="0"/>
      <w:r>
        <w:rPr>
          <w:b/>
          <w:sz w:val="28"/>
          <w:szCs w:val="28"/>
        </w:rPr>
        <w:t xml:space="preserve"> </w:t>
      </w:r>
    </w:p>
    <w:p w:rsidR="002D69D5" w:rsidRPr="000B44DE" w:rsidRDefault="002D69D5" w:rsidP="00D875B7">
      <w:pPr>
        <w:pStyle w:val="af8"/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2017-2021 роки</w:t>
      </w:r>
    </w:p>
    <w:p w:rsidR="002D69D5" w:rsidRPr="00B94555" w:rsidRDefault="002D69D5" w:rsidP="008F67CD">
      <w:pPr>
        <w:jc w:val="center"/>
        <w:rPr>
          <w:b w:val="0"/>
          <w:sz w:val="28"/>
          <w:szCs w:val="28"/>
        </w:rPr>
      </w:pPr>
    </w:p>
    <w:p w:rsidR="002D69D5" w:rsidRDefault="002D69D5" w:rsidP="002F15CC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Сприяти</w:t>
      </w:r>
      <w:r>
        <w:rPr>
          <w:sz w:val="28"/>
          <w:szCs w:val="28"/>
        </w:rPr>
        <w:t>:</w:t>
      </w:r>
    </w:p>
    <w:p w:rsidR="002D69D5" w:rsidRDefault="002D69D5" w:rsidP="002F15CC">
      <w:pPr>
        <w:pStyle w:val="af8"/>
        <w:spacing w:line="280" w:lineRule="exact"/>
        <w:ind w:firstLine="709"/>
        <w:jc w:val="both"/>
        <w:rPr>
          <w:sz w:val="28"/>
          <w:szCs w:val="28"/>
        </w:rPr>
      </w:pPr>
    </w:p>
    <w:p w:rsidR="002D69D5" w:rsidRDefault="002D69D5" w:rsidP="002F15CC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44DE">
        <w:rPr>
          <w:sz w:val="28"/>
          <w:szCs w:val="28"/>
        </w:rPr>
        <w:t>реалізації</w:t>
      </w:r>
      <w:r>
        <w:rPr>
          <w:sz w:val="28"/>
          <w:szCs w:val="28"/>
        </w:rPr>
        <w:t xml:space="preserve"> районних</w:t>
      </w:r>
      <w:r w:rsidRPr="000B44DE">
        <w:rPr>
          <w:sz w:val="28"/>
          <w:szCs w:val="28"/>
        </w:rPr>
        <w:t xml:space="preserve"> громадських ініціатив, спрямованих на зміцнення національної єдності, утвердження патріотизму, відновлення і збереження національної пам'яті, розвиток національної свідомості, популяризацію духовно-культурної спадщини Українськог</w:t>
      </w:r>
      <w:r>
        <w:rPr>
          <w:sz w:val="28"/>
          <w:szCs w:val="28"/>
        </w:rPr>
        <w:t>о народу, міжрегіональному співробітництву.</w:t>
      </w:r>
    </w:p>
    <w:p w:rsidR="002D69D5" w:rsidRPr="00694276" w:rsidRDefault="002D69D5" w:rsidP="00220A13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Структурні підрозділи</w:t>
      </w:r>
      <w:r w:rsidRPr="00694276">
        <w:rPr>
          <w:b w:val="0"/>
          <w:sz w:val="28"/>
          <w:szCs w:val="28"/>
        </w:rPr>
        <w:t xml:space="preserve">  районної державної адміністрації, виконкоми селищної та сільських рад</w:t>
      </w:r>
    </w:p>
    <w:p w:rsidR="002D69D5" w:rsidRPr="00694276" w:rsidRDefault="002D69D5" w:rsidP="00220A13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Постійно</w:t>
      </w:r>
    </w:p>
    <w:p w:rsidR="002D69D5" w:rsidRPr="00B94555" w:rsidRDefault="002D69D5" w:rsidP="00EC2479">
      <w:pPr>
        <w:ind w:left="5670"/>
        <w:jc w:val="both"/>
        <w:rPr>
          <w:b w:val="0"/>
          <w:sz w:val="28"/>
          <w:szCs w:val="28"/>
        </w:rPr>
      </w:pPr>
    </w:p>
    <w:p w:rsidR="002D69D5" w:rsidRDefault="002D69D5" w:rsidP="002F15CC">
      <w:pPr>
        <w:ind w:firstLine="720"/>
        <w:jc w:val="both"/>
        <w:rPr>
          <w:b w:val="0"/>
          <w:sz w:val="28"/>
          <w:szCs w:val="28"/>
        </w:rPr>
      </w:pPr>
      <w:r w:rsidRPr="002F15CC">
        <w:rPr>
          <w:b w:val="0"/>
          <w:sz w:val="28"/>
          <w:szCs w:val="28"/>
        </w:rPr>
        <w:t xml:space="preserve">2) розвитку та популяризації волонтерського руху на </w:t>
      </w:r>
      <w:proofErr w:type="spellStart"/>
      <w:r w:rsidRPr="002F15CC">
        <w:rPr>
          <w:b w:val="0"/>
          <w:sz w:val="28"/>
          <w:szCs w:val="28"/>
        </w:rPr>
        <w:t>Чечельниччині</w:t>
      </w:r>
      <w:proofErr w:type="spellEnd"/>
      <w:r>
        <w:rPr>
          <w:b w:val="0"/>
          <w:sz w:val="28"/>
          <w:szCs w:val="28"/>
        </w:rPr>
        <w:t>.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Сектор молоді та спорту</w:t>
      </w:r>
      <w:r w:rsidRPr="00694276">
        <w:rPr>
          <w:b w:val="0"/>
          <w:sz w:val="28"/>
          <w:szCs w:val="28"/>
        </w:rPr>
        <w:t xml:space="preserve">  районної державної адміністрації, виконкоми селищної та сільських рад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Постійно</w:t>
      </w:r>
    </w:p>
    <w:p w:rsidR="002D69D5" w:rsidRPr="00694276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</w:p>
    <w:p w:rsidR="002D69D5" w:rsidRDefault="002D69D5" w:rsidP="002F15CC">
      <w:pPr>
        <w:pStyle w:val="af8"/>
        <w:spacing w:line="280" w:lineRule="exact"/>
        <w:ind w:firstLine="708"/>
        <w:jc w:val="both"/>
        <w:rPr>
          <w:sz w:val="28"/>
          <w:szCs w:val="28"/>
          <w:lang w:eastAsia="uk-UA"/>
        </w:rPr>
      </w:pPr>
      <w:r w:rsidRPr="00694276">
        <w:rPr>
          <w:b/>
          <w:sz w:val="28"/>
          <w:szCs w:val="28"/>
        </w:rPr>
        <w:t xml:space="preserve">          </w:t>
      </w:r>
      <w:r w:rsidRPr="002B153B">
        <w:rPr>
          <w:sz w:val="28"/>
          <w:szCs w:val="28"/>
          <w:lang w:eastAsia="uk-UA"/>
        </w:rPr>
        <w:t>2. Забезпечити</w:t>
      </w:r>
      <w:r>
        <w:rPr>
          <w:sz w:val="28"/>
          <w:szCs w:val="28"/>
          <w:lang w:eastAsia="uk-UA"/>
        </w:rPr>
        <w:t>:</w:t>
      </w:r>
    </w:p>
    <w:p w:rsidR="002D69D5" w:rsidRDefault="002D69D5" w:rsidP="002F15CC">
      <w:pPr>
        <w:pStyle w:val="af8"/>
        <w:spacing w:line="280" w:lineRule="exact"/>
        <w:ind w:firstLine="708"/>
        <w:jc w:val="both"/>
        <w:rPr>
          <w:sz w:val="28"/>
          <w:szCs w:val="28"/>
          <w:lang w:eastAsia="uk-UA"/>
        </w:rPr>
      </w:pPr>
    </w:p>
    <w:p w:rsidR="002D69D5" w:rsidRPr="00030742" w:rsidRDefault="002D69D5" w:rsidP="002F15CC">
      <w:pPr>
        <w:pStyle w:val="af8"/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1)</w:t>
      </w:r>
      <w:r w:rsidRPr="002B153B">
        <w:rPr>
          <w:sz w:val="28"/>
          <w:szCs w:val="28"/>
          <w:lang w:eastAsia="uk-UA"/>
        </w:rPr>
        <w:t xml:space="preserve"> підтримку </w:t>
      </w:r>
      <w:r w:rsidRPr="002B153B">
        <w:rPr>
          <w:sz w:val="28"/>
          <w:szCs w:val="28"/>
        </w:rPr>
        <w:t>програм (проектів, заходів), розроблених інститутами громадянського суспільства, для виконання (реалізації) яких нада</w:t>
      </w:r>
      <w:r>
        <w:rPr>
          <w:sz w:val="28"/>
          <w:szCs w:val="28"/>
        </w:rPr>
        <w:t>ється</w:t>
      </w:r>
      <w:r w:rsidRPr="002B153B">
        <w:rPr>
          <w:sz w:val="28"/>
          <w:szCs w:val="28"/>
        </w:rPr>
        <w:t xml:space="preserve"> фінансова підтримка за рахунок коштів </w:t>
      </w:r>
      <w:r>
        <w:rPr>
          <w:sz w:val="28"/>
          <w:szCs w:val="28"/>
        </w:rPr>
        <w:t>район</w:t>
      </w:r>
      <w:r w:rsidRPr="002B153B">
        <w:rPr>
          <w:sz w:val="28"/>
          <w:szCs w:val="28"/>
        </w:rPr>
        <w:t>ного бюджету</w:t>
      </w:r>
      <w:r>
        <w:rPr>
          <w:sz w:val="28"/>
          <w:szCs w:val="28"/>
        </w:rPr>
        <w:t xml:space="preserve">, </w:t>
      </w:r>
      <w:r w:rsidRPr="000B44DE">
        <w:rPr>
          <w:sz w:val="28"/>
          <w:szCs w:val="28"/>
        </w:rPr>
        <w:t xml:space="preserve">спрямованих на </w:t>
      </w:r>
      <w:r>
        <w:rPr>
          <w:sz w:val="28"/>
          <w:szCs w:val="28"/>
        </w:rPr>
        <w:t>зміцнення</w:t>
      </w:r>
      <w:r w:rsidRPr="00030742">
        <w:rPr>
          <w:sz w:val="28"/>
          <w:szCs w:val="28"/>
        </w:rPr>
        <w:t xml:space="preserve"> національної єдності, консолідації українського суспільства, підтримки ініціатив громадськості у цій сфері</w:t>
      </w:r>
      <w:r>
        <w:rPr>
          <w:sz w:val="28"/>
          <w:szCs w:val="28"/>
        </w:rPr>
        <w:t>.</w:t>
      </w:r>
    </w:p>
    <w:p w:rsidR="002D69D5" w:rsidRPr="00694276" w:rsidRDefault="002D69D5" w:rsidP="002F15CC">
      <w:pPr>
        <w:ind w:firstLine="720"/>
        <w:jc w:val="both"/>
        <w:rPr>
          <w:b w:val="0"/>
          <w:color w:val="000000"/>
          <w:sz w:val="28"/>
          <w:szCs w:val="28"/>
        </w:rPr>
      </w:pPr>
      <w:r w:rsidRPr="00694276">
        <w:rPr>
          <w:b w:val="0"/>
          <w:color w:val="000000"/>
          <w:sz w:val="28"/>
          <w:szCs w:val="28"/>
        </w:rPr>
        <w:t>.</w:t>
      </w:r>
      <w:r w:rsidRPr="00694276">
        <w:rPr>
          <w:rStyle w:val="apple-converted-space"/>
          <w:b w:val="0"/>
          <w:color w:val="000000"/>
          <w:sz w:val="28"/>
          <w:szCs w:val="28"/>
        </w:rPr>
        <w:t> 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 міжнародного співробітництва та регіонального розвитку райдержадміністрації, сектор молоді та спорту</w:t>
      </w:r>
      <w:r w:rsidRPr="00694276">
        <w:rPr>
          <w:b w:val="0"/>
          <w:sz w:val="28"/>
          <w:szCs w:val="28"/>
        </w:rPr>
        <w:t xml:space="preserve">  районної державної адміністрації,</w:t>
      </w:r>
      <w:r>
        <w:rPr>
          <w:b w:val="0"/>
          <w:sz w:val="28"/>
          <w:szCs w:val="28"/>
        </w:rPr>
        <w:t xml:space="preserve"> організаційний відділ апарату райдержадміністрації</w:t>
      </w:r>
      <w:r w:rsidRPr="00694276">
        <w:rPr>
          <w:b w:val="0"/>
          <w:sz w:val="28"/>
          <w:szCs w:val="28"/>
        </w:rPr>
        <w:t xml:space="preserve"> 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</w:p>
    <w:p w:rsidR="002D69D5" w:rsidRDefault="002D69D5" w:rsidP="002F15C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  <w:r w:rsidRPr="00B94555">
        <w:rPr>
          <w:b/>
          <w:sz w:val="28"/>
          <w:szCs w:val="28"/>
        </w:rPr>
        <w:t xml:space="preserve">          </w:t>
      </w:r>
      <w:r>
        <w:rPr>
          <w:sz w:val="28"/>
          <w:szCs w:val="28"/>
          <w:lang w:eastAsia="uk-UA"/>
        </w:rPr>
        <w:t xml:space="preserve">2) створення та постійне наповнення протягом 2017-2021 років спеціальної тематичної рубрики на офіційному </w:t>
      </w:r>
      <w:proofErr w:type="spellStart"/>
      <w:r>
        <w:rPr>
          <w:sz w:val="28"/>
          <w:szCs w:val="28"/>
          <w:lang w:eastAsia="uk-UA"/>
        </w:rPr>
        <w:t>веб-сайті</w:t>
      </w:r>
      <w:proofErr w:type="spellEnd"/>
      <w:r>
        <w:rPr>
          <w:sz w:val="28"/>
          <w:szCs w:val="28"/>
          <w:lang w:eastAsia="uk-UA"/>
        </w:rPr>
        <w:t xml:space="preserve"> райдержадміністрації</w:t>
      </w:r>
      <w:r w:rsidRPr="000B44DE">
        <w:rPr>
          <w:sz w:val="28"/>
          <w:szCs w:val="28"/>
          <w:lang w:eastAsia="uk-UA"/>
        </w:rPr>
        <w:t xml:space="preserve"> для поширення інформації про історію Українського народу, досягнення наших співвітчизників та їх внесок у розвиток світової цивілізації, сучасні події в </w:t>
      </w:r>
      <w:r w:rsidRPr="000B44DE">
        <w:rPr>
          <w:sz w:val="28"/>
          <w:szCs w:val="28"/>
          <w:lang w:eastAsia="uk-UA"/>
        </w:rPr>
        <w:lastRenderedPageBreak/>
        <w:t>Україні, зміцнення національної єдності, консолідації</w:t>
      </w:r>
      <w:r>
        <w:rPr>
          <w:sz w:val="28"/>
          <w:szCs w:val="28"/>
          <w:lang w:eastAsia="uk-UA"/>
        </w:rPr>
        <w:t xml:space="preserve"> українського</w:t>
      </w:r>
      <w:r w:rsidRPr="000B44DE">
        <w:rPr>
          <w:sz w:val="28"/>
          <w:szCs w:val="28"/>
          <w:lang w:eastAsia="uk-UA"/>
        </w:rPr>
        <w:t xml:space="preserve"> сусп</w:t>
      </w:r>
      <w:r>
        <w:rPr>
          <w:sz w:val="28"/>
          <w:szCs w:val="28"/>
          <w:lang w:eastAsia="uk-UA"/>
        </w:rPr>
        <w:t>ільства, національно-патріотичного</w:t>
      </w:r>
      <w:r w:rsidRPr="000B44DE">
        <w:rPr>
          <w:sz w:val="28"/>
          <w:szCs w:val="28"/>
          <w:lang w:eastAsia="uk-UA"/>
        </w:rPr>
        <w:t xml:space="preserve"> виховання підростаючого покоління українців, подолання існуючих </w:t>
      </w:r>
      <w:r>
        <w:rPr>
          <w:sz w:val="28"/>
          <w:szCs w:val="28"/>
          <w:lang w:eastAsia="uk-UA"/>
        </w:rPr>
        <w:t xml:space="preserve">в суспільстві </w:t>
      </w:r>
      <w:r w:rsidRPr="000B44DE">
        <w:rPr>
          <w:sz w:val="28"/>
          <w:szCs w:val="28"/>
          <w:lang w:eastAsia="uk-UA"/>
        </w:rPr>
        <w:t>стереотипів та пропагандистських міфів, спрямованих на руйнування єдності Українського народу.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Відділи райдержадміністрації: освіти культури і туризму, організаційний відділ апарату райдержадміністрації</w:t>
      </w:r>
      <w:r w:rsidRPr="00694276">
        <w:rPr>
          <w:b w:val="0"/>
          <w:sz w:val="28"/>
          <w:szCs w:val="28"/>
        </w:rPr>
        <w:t xml:space="preserve"> </w:t>
      </w:r>
    </w:p>
    <w:p w:rsidR="002D69D5" w:rsidRDefault="002D69D5" w:rsidP="002F15C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Pr="000B44DE" w:rsidRDefault="002D69D5" w:rsidP="002F15C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</w:p>
    <w:p w:rsidR="002D69D5" w:rsidRPr="000B44DE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3)</w:t>
      </w:r>
      <w:r w:rsidRPr="000B44D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популяризацію,</w:t>
      </w:r>
      <w:r w:rsidRPr="000B44DE">
        <w:rPr>
          <w:sz w:val="28"/>
          <w:szCs w:val="28"/>
          <w:lang w:eastAsia="uk-UA"/>
        </w:rPr>
        <w:t xml:space="preserve"> організацію</w:t>
      </w:r>
      <w:r>
        <w:rPr>
          <w:sz w:val="28"/>
          <w:szCs w:val="28"/>
          <w:lang w:eastAsia="uk-UA"/>
        </w:rPr>
        <w:t xml:space="preserve"> та проведення серед учнівської молоді</w:t>
      </w:r>
      <w:r w:rsidRPr="000B44DE">
        <w:rPr>
          <w:sz w:val="28"/>
          <w:szCs w:val="28"/>
          <w:lang w:eastAsia="uk-UA"/>
        </w:rPr>
        <w:t xml:space="preserve"> конкурсів робіт, присвячених темам звитяг Українського народу у боротьбі за волю і незалежність, історії державних символів України, національно-патріотичного виховання.</w:t>
      </w:r>
    </w:p>
    <w:p w:rsidR="002D69D5" w:rsidRPr="00B94555" w:rsidRDefault="002D69D5" w:rsidP="00220A13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</w:t>
      </w:r>
      <w:r w:rsidRPr="00B945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освіти і сектор молоді та спорту</w:t>
      </w:r>
      <w:r w:rsidRPr="0069427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райдержадміністрації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Pr="000B44DE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4)</w:t>
      </w:r>
      <w:r w:rsidRPr="000B44DE">
        <w:rPr>
          <w:sz w:val="28"/>
          <w:szCs w:val="28"/>
          <w:lang w:eastAsia="uk-UA"/>
        </w:rPr>
        <w:t xml:space="preserve"> взаємодію органів виконавчої влади з інститутами громадянського суспільства з метою підтримки ініціатив громадсь</w:t>
      </w:r>
      <w:r>
        <w:rPr>
          <w:sz w:val="28"/>
          <w:szCs w:val="28"/>
          <w:lang w:eastAsia="uk-UA"/>
        </w:rPr>
        <w:t xml:space="preserve">кості, спрямованих </w:t>
      </w:r>
      <w:r w:rsidRPr="000B44DE">
        <w:rPr>
          <w:sz w:val="28"/>
          <w:szCs w:val="28"/>
          <w:lang w:eastAsia="uk-UA"/>
        </w:rPr>
        <w:t>на:</w:t>
      </w:r>
    </w:p>
    <w:p w:rsidR="002D69D5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</w:p>
    <w:p w:rsidR="002D69D5" w:rsidRPr="000B44DE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  <w:lang w:eastAsia="uk-UA"/>
        </w:rPr>
        <w:t xml:space="preserve">поширення інформації стосовно інтеграційного курсу України в Європейський політичний, економічний та правовий простір, </w:t>
      </w:r>
      <w:r w:rsidRPr="000B44DE">
        <w:rPr>
          <w:sz w:val="28"/>
          <w:szCs w:val="28"/>
        </w:rPr>
        <w:t>євр</w:t>
      </w:r>
      <w:r>
        <w:rPr>
          <w:sz w:val="28"/>
          <w:szCs w:val="28"/>
        </w:rPr>
        <w:t xml:space="preserve">оатлантичний </w:t>
      </w:r>
      <w:proofErr w:type="spellStart"/>
      <w:r>
        <w:rPr>
          <w:sz w:val="28"/>
          <w:szCs w:val="28"/>
        </w:rPr>
        <w:t>безпековий</w:t>
      </w:r>
      <w:proofErr w:type="spellEnd"/>
      <w:r>
        <w:rPr>
          <w:sz w:val="28"/>
          <w:szCs w:val="28"/>
        </w:rPr>
        <w:t xml:space="preserve"> простір.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 міжнародного співробітництва та регіонального розвитку райдержадміністрації, організаційний відділ апарату райдержадміністрації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</w:p>
    <w:p w:rsidR="002D69D5" w:rsidRPr="000B44DE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національно-патріотичне та військово-патріотичне виховання дітей та</w:t>
      </w:r>
      <w:r w:rsidRPr="000B44DE">
        <w:rPr>
          <w:sz w:val="28"/>
          <w:szCs w:val="28"/>
          <w:lang w:eastAsia="uk-UA"/>
        </w:rPr>
        <w:t xml:space="preserve"> молоді, створення умов для їх ро</w:t>
      </w:r>
      <w:r>
        <w:rPr>
          <w:sz w:val="28"/>
          <w:szCs w:val="28"/>
          <w:lang w:eastAsia="uk-UA"/>
        </w:rPr>
        <w:t>звитку, як творчих особистостей.</w:t>
      </w:r>
    </w:p>
    <w:p w:rsidR="002D69D5" w:rsidRPr="00B94555" w:rsidRDefault="002D69D5" w:rsidP="00EA1A1C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</w:t>
      </w:r>
      <w:r w:rsidRPr="00B945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освіти і сектор молоді та спорту</w:t>
      </w:r>
      <w:r w:rsidRPr="0069427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райдержадміністрації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Pr="008D6245" w:rsidRDefault="002D69D5" w:rsidP="00A92D1E">
      <w:pPr>
        <w:ind w:left="5670"/>
        <w:jc w:val="both"/>
        <w:rPr>
          <w:b w:val="0"/>
          <w:sz w:val="28"/>
          <w:szCs w:val="28"/>
        </w:rPr>
      </w:pPr>
    </w:p>
    <w:p w:rsidR="002D69D5" w:rsidRPr="000B44DE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  <w:lang w:eastAsia="uk-UA"/>
        </w:rPr>
      </w:pPr>
      <w:r w:rsidRPr="000B44DE">
        <w:rPr>
          <w:sz w:val="28"/>
          <w:szCs w:val="28"/>
          <w:lang w:eastAsia="uk-UA"/>
        </w:rPr>
        <w:t xml:space="preserve">розвиток </w:t>
      </w:r>
      <w:r>
        <w:rPr>
          <w:sz w:val="28"/>
          <w:szCs w:val="28"/>
          <w:lang w:eastAsia="uk-UA"/>
        </w:rPr>
        <w:t>комунікацій</w:t>
      </w:r>
      <w:r w:rsidRPr="000B44DE">
        <w:rPr>
          <w:sz w:val="28"/>
          <w:szCs w:val="28"/>
          <w:lang w:eastAsia="uk-UA"/>
        </w:rPr>
        <w:t xml:space="preserve"> дітей та молоді з різних регіонів</w:t>
      </w:r>
      <w:r>
        <w:rPr>
          <w:sz w:val="28"/>
          <w:szCs w:val="28"/>
          <w:lang w:eastAsia="uk-UA"/>
        </w:rPr>
        <w:t xml:space="preserve"> України</w:t>
      </w:r>
      <w:r w:rsidRPr="000B44DE">
        <w:rPr>
          <w:sz w:val="28"/>
          <w:szCs w:val="28"/>
          <w:lang w:eastAsia="uk-UA"/>
        </w:rPr>
        <w:t xml:space="preserve">, проведення ними спільних </w:t>
      </w:r>
      <w:proofErr w:type="spellStart"/>
      <w:r w:rsidRPr="000B44DE">
        <w:rPr>
          <w:sz w:val="28"/>
          <w:szCs w:val="28"/>
          <w:lang w:eastAsia="uk-UA"/>
        </w:rPr>
        <w:t>медійних</w:t>
      </w:r>
      <w:proofErr w:type="spellEnd"/>
      <w:r w:rsidRPr="000B44DE">
        <w:rPr>
          <w:sz w:val="28"/>
          <w:szCs w:val="28"/>
          <w:lang w:eastAsia="uk-UA"/>
        </w:rPr>
        <w:t>, культу</w:t>
      </w:r>
      <w:r>
        <w:rPr>
          <w:sz w:val="28"/>
          <w:szCs w:val="28"/>
          <w:lang w:eastAsia="uk-UA"/>
        </w:rPr>
        <w:t>рних, освітніх та інших заходів.</w:t>
      </w:r>
    </w:p>
    <w:p w:rsidR="002D69D5" w:rsidRPr="00B94555" w:rsidRDefault="002D69D5" w:rsidP="00EA1A1C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</w:t>
      </w:r>
      <w:r w:rsidRPr="00B9455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освіти і сектор молоді та спорту</w:t>
      </w:r>
      <w:r w:rsidRPr="0069427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райдержадміністрації, організаційний відділ апарату райдержадміністрації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Pr="00B94555" w:rsidRDefault="002D69D5" w:rsidP="00E62DAE">
      <w:pPr>
        <w:ind w:left="5670"/>
        <w:jc w:val="both"/>
        <w:rPr>
          <w:b w:val="0"/>
          <w:sz w:val="28"/>
          <w:szCs w:val="28"/>
        </w:rPr>
      </w:pPr>
    </w:p>
    <w:p w:rsidR="002D69D5" w:rsidRPr="000B44DE" w:rsidRDefault="002D69D5" w:rsidP="00EA1A1C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 w:rsidRPr="00694276">
        <w:rPr>
          <w:rFonts w:ascii="Verdana" w:hAnsi="Verdana"/>
          <w:color w:val="000000"/>
          <w:sz w:val="27"/>
          <w:szCs w:val="27"/>
        </w:rPr>
        <w:t xml:space="preserve"> </w:t>
      </w:r>
      <w:r w:rsidRPr="000B44DE">
        <w:rPr>
          <w:sz w:val="28"/>
          <w:szCs w:val="28"/>
        </w:rPr>
        <w:t>розширення сфери застосування української мови як одного з найважливіших чинників національної самобутності Українського народу, гарантії його нац</w:t>
      </w:r>
      <w:r>
        <w:rPr>
          <w:sz w:val="28"/>
          <w:szCs w:val="28"/>
        </w:rPr>
        <w:t>іонально-державної суверенності.</w:t>
      </w:r>
    </w:p>
    <w:p w:rsidR="002D69D5" w:rsidRPr="00355114" w:rsidRDefault="002D69D5" w:rsidP="00C7607D">
      <w:pPr>
        <w:shd w:val="clear" w:color="auto" w:fill="FFFFFF"/>
        <w:ind w:firstLine="720"/>
        <w:jc w:val="both"/>
        <w:rPr>
          <w:b w:val="0"/>
          <w:color w:val="000000"/>
          <w:sz w:val="28"/>
          <w:szCs w:val="28"/>
        </w:rPr>
      </w:pP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Відділи райдержадміністрації: освіти культури і туризму, організаційний відділ апарату райдержадміністрації</w:t>
      </w:r>
      <w:r w:rsidRPr="00694276">
        <w:rPr>
          <w:b w:val="0"/>
          <w:sz w:val="28"/>
          <w:szCs w:val="28"/>
        </w:rPr>
        <w:t xml:space="preserve"> 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Протягом 2017-2021 років</w:t>
      </w:r>
    </w:p>
    <w:p w:rsidR="002D69D5" w:rsidRDefault="002D69D5" w:rsidP="00EA1A1C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</w:p>
    <w:p w:rsidR="002D69D5" w:rsidRPr="000B44DE" w:rsidRDefault="002D69D5" w:rsidP="00E57B9E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 w:rsidRPr="000B44DE">
        <w:rPr>
          <w:sz w:val="28"/>
          <w:szCs w:val="28"/>
        </w:rPr>
        <w:t>створення умов щодо оздоровлення та літнього відпочинку в інших регіонах України дітей та молоді, які проживають на територіях Донецької та Луганської областей, що зазнали негативного вплив</w:t>
      </w:r>
      <w:r>
        <w:rPr>
          <w:sz w:val="28"/>
          <w:szCs w:val="28"/>
        </w:rPr>
        <w:t>у внаслідок збройного конфлікту.</w:t>
      </w:r>
    </w:p>
    <w:p w:rsidR="002D69D5" w:rsidRDefault="002D69D5" w:rsidP="00E57B9E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Сектор молоді та спорту</w:t>
      </w:r>
      <w:r w:rsidRPr="0069427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райдержадміністрації, організаційний відділ апарату райдержадміністрації, служба у справах дітей райдержадміністрації</w:t>
      </w:r>
    </w:p>
    <w:p w:rsidR="002D69D5" w:rsidRDefault="002D69D5" w:rsidP="00E57B9E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Pr="00B94555" w:rsidRDefault="002D69D5" w:rsidP="00E57B9E">
      <w:pPr>
        <w:ind w:left="4536"/>
        <w:jc w:val="both"/>
        <w:rPr>
          <w:b w:val="0"/>
          <w:sz w:val="28"/>
          <w:szCs w:val="28"/>
        </w:rPr>
      </w:pPr>
    </w:p>
    <w:p w:rsidR="002D69D5" w:rsidRPr="00E57B9E" w:rsidRDefault="002D69D5" w:rsidP="00E57B9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57B9E">
        <w:rPr>
          <w:b w:val="0"/>
          <w:sz w:val="28"/>
          <w:szCs w:val="28"/>
        </w:rPr>
        <w:t>проведення інформаційної та роз'яснювальної роботи стосовно подолання історичних та розвінчування сучасних пропагандистських міфів</w:t>
      </w:r>
      <w:r>
        <w:rPr>
          <w:b w:val="0"/>
          <w:sz w:val="28"/>
          <w:szCs w:val="28"/>
        </w:rPr>
        <w:t>.</w:t>
      </w:r>
    </w:p>
    <w:p w:rsidR="002D69D5" w:rsidRDefault="002D69D5" w:rsidP="00E57B9E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Організаційний відділ апарату райдержадміністрації, виконкоми селищної, сільських рад</w:t>
      </w:r>
    </w:p>
    <w:p w:rsidR="002D69D5" w:rsidRDefault="002D69D5" w:rsidP="00E57B9E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Default="002D69D5" w:rsidP="00E57B9E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</w:p>
    <w:p w:rsidR="002D69D5" w:rsidRPr="000B44DE" w:rsidRDefault="002D69D5" w:rsidP="00E57B9E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підтримку</w:t>
      </w:r>
      <w:r w:rsidRPr="000B44DE">
        <w:rPr>
          <w:sz w:val="28"/>
          <w:szCs w:val="28"/>
        </w:rPr>
        <w:t xml:space="preserve"> громадських ініціатив щодо проведення за участю учасників антитерористичної операції в Донецькій і Луганській областях, волонтерів, внутрішньо переміщених осіб міжнародних, всеукраїнських та місцевих заходів національно-патріотичного змісту, у тому числі спрямованих на утвердження національно-патріотичн</w:t>
      </w:r>
      <w:r>
        <w:rPr>
          <w:sz w:val="28"/>
          <w:szCs w:val="28"/>
        </w:rPr>
        <w:t>ої свідомості дітей та молоді, в</w:t>
      </w:r>
      <w:r w:rsidRPr="000B44DE">
        <w:rPr>
          <w:sz w:val="28"/>
          <w:szCs w:val="28"/>
        </w:rPr>
        <w:t>шанування</w:t>
      </w:r>
      <w:r>
        <w:rPr>
          <w:sz w:val="28"/>
          <w:szCs w:val="28"/>
        </w:rPr>
        <w:t xml:space="preserve"> пам'яті</w:t>
      </w:r>
      <w:r w:rsidRPr="000B44DE">
        <w:rPr>
          <w:sz w:val="28"/>
          <w:szCs w:val="28"/>
        </w:rPr>
        <w:t xml:space="preserve"> героїв боротьби Українського народу за незалежність і територіальну цілісність, популяризацію національної духовно-культурної спадщини, розвиток мережі військово-патріотичних клубів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Чечельниччині</w:t>
      </w:r>
      <w:proofErr w:type="spellEnd"/>
      <w:r>
        <w:rPr>
          <w:sz w:val="28"/>
          <w:szCs w:val="28"/>
        </w:rPr>
        <w:t>.</w:t>
      </w:r>
    </w:p>
    <w:p w:rsidR="002D69D5" w:rsidRDefault="002D69D5" w:rsidP="00FA5F66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 культури і туризму райдержадміністрації, сектор молоді та спорту</w:t>
      </w:r>
      <w:r w:rsidRPr="0069427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райдержадміністрації, організаційний відділ апарату райдержадміністрації, служба у справах дітей райдержадміністрації, виконкоми селищної, сільських рад</w:t>
      </w:r>
    </w:p>
    <w:p w:rsidR="002D69D5" w:rsidRDefault="002D69D5" w:rsidP="00E57B9E">
      <w:pPr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Default="002D69D5" w:rsidP="00E57B9E">
      <w:pPr>
        <w:ind w:left="4536"/>
        <w:jc w:val="both"/>
        <w:rPr>
          <w:b w:val="0"/>
          <w:sz w:val="28"/>
          <w:szCs w:val="28"/>
        </w:rPr>
      </w:pPr>
    </w:p>
    <w:p w:rsidR="002D69D5" w:rsidRDefault="002D69D5" w:rsidP="00FA5F66">
      <w:pPr>
        <w:pStyle w:val="af8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44D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B44DE">
        <w:rPr>
          <w:sz w:val="28"/>
          <w:szCs w:val="28"/>
        </w:rPr>
        <w:t xml:space="preserve">жити заходів </w:t>
      </w:r>
      <w:r>
        <w:rPr>
          <w:sz w:val="28"/>
          <w:szCs w:val="28"/>
        </w:rPr>
        <w:t>для</w:t>
      </w:r>
      <w:r w:rsidRPr="000B44DE">
        <w:rPr>
          <w:sz w:val="28"/>
          <w:szCs w:val="28"/>
        </w:rPr>
        <w:t xml:space="preserve"> інформаційного висвітлення заходів щодо сприяння зміцненню національної єдності та консолідації українського суспільства, розвитку міжрегіонального співробітництва</w:t>
      </w:r>
      <w:r>
        <w:rPr>
          <w:sz w:val="28"/>
          <w:szCs w:val="28"/>
        </w:rPr>
        <w:t>.</w:t>
      </w:r>
    </w:p>
    <w:p w:rsidR="002D69D5" w:rsidRDefault="002D69D5" w:rsidP="00FA5F66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Відділ міжнародного співробітництва та регіонального розвитку райдержадміністрації, організаційний відділ апарату райдержадміністрації</w:t>
      </w:r>
    </w:p>
    <w:p w:rsidR="002D69D5" w:rsidRDefault="002D69D5" w:rsidP="00FA5F66">
      <w:pPr>
        <w:shd w:val="clear" w:color="auto" w:fill="FFFFFF"/>
        <w:tabs>
          <w:tab w:val="left" w:pos="5812"/>
        </w:tabs>
        <w:ind w:left="45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Протягом 2017-2021 років</w:t>
      </w:r>
    </w:p>
    <w:p w:rsidR="002D69D5" w:rsidRDefault="002D69D5" w:rsidP="0054434B">
      <w:pPr>
        <w:jc w:val="both"/>
        <w:rPr>
          <w:rStyle w:val="af4"/>
          <w:b/>
          <w:bCs/>
          <w:i w:val="0"/>
          <w:iCs w:val="0"/>
          <w:color w:val="auto"/>
          <w:sz w:val="28"/>
          <w:szCs w:val="28"/>
        </w:rPr>
      </w:pPr>
    </w:p>
    <w:p w:rsidR="002D69D5" w:rsidRPr="00C7607D" w:rsidRDefault="002D69D5" w:rsidP="00C7607D">
      <w:pPr>
        <w:jc w:val="both"/>
        <w:rPr>
          <w:rStyle w:val="FontStyle"/>
          <w:b w:val="0"/>
          <w:color w:val="auto"/>
          <w:sz w:val="28"/>
        </w:rPr>
      </w:pPr>
      <w:proofErr w:type="spellStart"/>
      <w:r>
        <w:rPr>
          <w:sz w:val="22"/>
          <w:szCs w:val="22"/>
        </w:rPr>
        <w:t>П</w:t>
      </w:r>
      <w:r w:rsidRPr="00B94555">
        <w:rPr>
          <w:sz w:val="22"/>
          <w:szCs w:val="22"/>
        </w:rPr>
        <w:t>’яніщук</w:t>
      </w:r>
      <w:proofErr w:type="spellEnd"/>
    </w:p>
    <w:p w:rsidR="002D69D5" w:rsidRDefault="002D69D5" w:rsidP="006655AE">
      <w:pPr>
        <w:jc w:val="center"/>
        <w:rPr>
          <w:rStyle w:val="FontStyle"/>
          <w:bCs w:val="0"/>
          <w:sz w:val="28"/>
          <w:szCs w:val="28"/>
        </w:rPr>
        <w:sectPr w:rsidR="002D69D5" w:rsidSect="008F67CD">
          <w:pgSz w:w="11909" w:h="16834"/>
          <w:pgMar w:top="1134" w:right="567" w:bottom="1134" w:left="1701" w:header="708" w:footer="708" w:gutter="0"/>
          <w:cols w:space="720"/>
          <w:noEndnote/>
        </w:sectPr>
      </w:pPr>
    </w:p>
    <w:p w:rsidR="002D69D5" w:rsidRPr="00B94555" w:rsidRDefault="002D69D5" w:rsidP="006655AE">
      <w:pPr>
        <w:jc w:val="center"/>
        <w:rPr>
          <w:rStyle w:val="FontStyle"/>
          <w:bCs w:val="0"/>
          <w:sz w:val="28"/>
          <w:szCs w:val="28"/>
        </w:rPr>
      </w:pPr>
      <w:r w:rsidRPr="00B94555">
        <w:rPr>
          <w:rStyle w:val="FontStyle"/>
          <w:bCs w:val="0"/>
          <w:sz w:val="28"/>
          <w:szCs w:val="28"/>
        </w:rPr>
        <w:lastRenderedPageBreak/>
        <w:t>ДОВІДКА</w:t>
      </w:r>
    </w:p>
    <w:p w:rsidR="002D69D5" w:rsidRPr="00B94555" w:rsidRDefault="002D69D5" w:rsidP="006655AE">
      <w:pPr>
        <w:jc w:val="center"/>
        <w:rPr>
          <w:rStyle w:val="FontStyle"/>
          <w:sz w:val="28"/>
          <w:szCs w:val="28"/>
        </w:rPr>
      </w:pPr>
    </w:p>
    <w:p w:rsidR="002D69D5" w:rsidRPr="00B94555" w:rsidRDefault="002D69D5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2D69D5" w:rsidRPr="00B94555" w:rsidRDefault="002D69D5" w:rsidP="006655AE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</w:p>
    <w:p w:rsidR="002D69D5" w:rsidRPr="00FA5F66" w:rsidRDefault="002D69D5" w:rsidP="00FA5F66">
      <w:pPr>
        <w:pStyle w:val="af7"/>
        <w:spacing w:before="0" w:beforeAutospacing="0" w:after="150" w:afterAutospacing="0"/>
        <w:jc w:val="center"/>
        <w:rPr>
          <w:rStyle w:val="FontStyle"/>
          <w:sz w:val="28"/>
          <w:szCs w:val="28"/>
        </w:rPr>
      </w:pPr>
      <w:r w:rsidRPr="00C7607D">
        <w:rPr>
          <w:rStyle w:val="FontStyle"/>
          <w:bCs/>
          <w:sz w:val="28"/>
          <w:szCs w:val="28"/>
        </w:rPr>
        <w:t>«</w:t>
      </w:r>
      <w:r w:rsidRPr="00D875B7">
        <w:rPr>
          <w:rStyle w:val="af3"/>
          <w:color w:val="000000"/>
          <w:sz w:val="28"/>
          <w:szCs w:val="28"/>
        </w:rPr>
        <w:t>Про пріоритетні заходи щодо сприяння зміцненню національної єдності, консолідації українського суспільства, підтримки ініціатив громадськості у цій сфері на 2017-2021 роки</w:t>
      </w:r>
      <w:r w:rsidRPr="00C7607D">
        <w:rPr>
          <w:rStyle w:val="FontStyle"/>
          <w:bCs/>
          <w:sz w:val="28"/>
          <w:szCs w:val="28"/>
        </w:rPr>
        <w:t>»</w:t>
      </w:r>
    </w:p>
    <w:p w:rsidR="002D69D5" w:rsidRPr="00B94555" w:rsidRDefault="002D69D5" w:rsidP="006655AE"/>
    <w:p w:rsidR="002D69D5" w:rsidRPr="00355114" w:rsidRDefault="002D69D5" w:rsidP="00257A91">
      <w:pPr>
        <w:pStyle w:val="3"/>
        <w:ind w:firstLine="720"/>
        <w:rPr>
          <w:b w:val="0"/>
          <w:szCs w:val="28"/>
        </w:rPr>
      </w:pPr>
      <w:r w:rsidRPr="00B94555">
        <w:rPr>
          <w:rStyle w:val="FontStyle"/>
          <w:b w:val="0"/>
          <w:sz w:val="28"/>
          <w:szCs w:val="28"/>
        </w:rPr>
        <w:t xml:space="preserve">Проект розпорядження розроблено  </w:t>
      </w:r>
      <w:r>
        <w:rPr>
          <w:b w:val="0"/>
          <w:szCs w:val="28"/>
        </w:rPr>
        <w:t>організаційним відділом</w:t>
      </w:r>
      <w:r w:rsidRPr="00B94555">
        <w:rPr>
          <w:rStyle w:val="FontStyle"/>
          <w:b w:val="0"/>
          <w:sz w:val="28"/>
          <w:szCs w:val="28"/>
        </w:rPr>
        <w:t xml:space="preserve"> апарату райдержадміністрації  </w:t>
      </w:r>
      <w:r>
        <w:rPr>
          <w:rStyle w:val="FontStyle"/>
          <w:b w:val="0"/>
          <w:sz w:val="28"/>
          <w:szCs w:val="28"/>
        </w:rPr>
        <w:t xml:space="preserve">задля </w:t>
      </w:r>
      <w:r w:rsidRPr="000B44DE">
        <w:rPr>
          <w:b w:val="0"/>
          <w:szCs w:val="28"/>
        </w:rPr>
        <w:t>сприяння зміцненню національної єдності</w:t>
      </w:r>
      <w:r>
        <w:rPr>
          <w:b w:val="0"/>
          <w:szCs w:val="28"/>
        </w:rPr>
        <w:t xml:space="preserve">, </w:t>
      </w:r>
      <w:r w:rsidRPr="000B44DE">
        <w:rPr>
          <w:b w:val="0"/>
          <w:szCs w:val="28"/>
        </w:rPr>
        <w:t>консолідації українського суспільства, підтримки ініціатив громадськості у цій сфері</w:t>
      </w:r>
      <w:r>
        <w:rPr>
          <w:b w:val="0"/>
          <w:szCs w:val="28"/>
        </w:rPr>
        <w:t xml:space="preserve"> на 2017-2021 роки</w:t>
      </w:r>
      <w:r w:rsidRPr="00355114">
        <w:rPr>
          <w:b w:val="0"/>
          <w:szCs w:val="28"/>
        </w:rPr>
        <w:t>,</w:t>
      </w:r>
    </w:p>
    <w:p w:rsidR="002D69D5" w:rsidRPr="00C7607D" w:rsidRDefault="002D69D5" w:rsidP="006655AE">
      <w:pPr>
        <w:shd w:val="clear" w:color="auto" w:fill="FFFFFF"/>
        <w:jc w:val="both"/>
        <w:rPr>
          <w:rStyle w:val="FontStyle"/>
          <w:b w:val="0"/>
          <w:sz w:val="28"/>
          <w:szCs w:val="28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Керівник  апарату   районної  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державної  адміністрації                           _____________  О.Тимофієва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Начальник  загального відділу 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 апарату  райдержадміністрації               _____________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94555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proofErr w:type="spellStart"/>
      <w:r w:rsidRPr="00B94555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Ланецький</w:t>
      </w:r>
      <w:proofErr w:type="spellEnd"/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B94555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B94555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B94555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2D69D5" w:rsidRPr="00B94555" w:rsidRDefault="002D69D5" w:rsidP="006655AE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Default="002D69D5" w:rsidP="006655AE">
      <w:pPr>
        <w:rPr>
          <w:rStyle w:val="FontStyle"/>
          <w:sz w:val="28"/>
          <w:szCs w:val="28"/>
        </w:rPr>
      </w:pPr>
      <w:r>
        <w:rPr>
          <w:rStyle w:val="FontStyle"/>
          <w:sz w:val="28"/>
          <w:szCs w:val="28"/>
        </w:rPr>
        <w:t>Головний спеціаліст організаційного відділу</w:t>
      </w:r>
    </w:p>
    <w:p w:rsidR="002D69D5" w:rsidRDefault="002D69D5" w:rsidP="006655AE">
      <w:pPr>
        <w:rPr>
          <w:rStyle w:val="FontStyle"/>
          <w:sz w:val="28"/>
          <w:szCs w:val="28"/>
        </w:rPr>
      </w:pPr>
      <w:r w:rsidRPr="00B94555">
        <w:rPr>
          <w:rStyle w:val="FontStyle"/>
          <w:sz w:val="28"/>
          <w:szCs w:val="28"/>
        </w:rPr>
        <w:t>апарату райдержадміністрації</w:t>
      </w:r>
      <w:r w:rsidRPr="00B94555">
        <w:rPr>
          <w:rStyle w:val="FontStyle"/>
          <w:sz w:val="28"/>
          <w:szCs w:val="28"/>
        </w:rPr>
        <w:tab/>
      </w:r>
      <w:r>
        <w:rPr>
          <w:rStyle w:val="FontStyle"/>
          <w:sz w:val="28"/>
          <w:szCs w:val="28"/>
        </w:rPr>
        <w:t xml:space="preserve">                           </w:t>
      </w:r>
      <w:r w:rsidRPr="00B94555">
        <w:rPr>
          <w:rStyle w:val="FontStyle"/>
          <w:sz w:val="28"/>
          <w:szCs w:val="28"/>
        </w:rPr>
        <w:tab/>
      </w:r>
      <w:r w:rsidRPr="00B94555">
        <w:rPr>
          <w:rStyle w:val="FontStyle"/>
          <w:sz w:val="28"/>
          <w:szCs w:val="28"/>
        </w:rPr>
        <w:tab/>
        <w:t xml:space="preserve"> О. </w:t>
      </w:r>
      <w:proofErr w:type="spellStart"/>
      <w:r w:rsidRPr="00B94555">
        <w:rPr>
          <w:rStyle w:val="FontStyle"/>
          <w:sz w:val="28"/>
          <w:szCs w:val="28"/>
        </w:rPr>
        <w:t>П’яніщук</w:t>
      </w:r>
      <w:proofErr w:type="spellEnd"/>
    </w:p>
    <w:p w:rsidR="002D69D5" w:rsidRPr="00B94555" w:rsidRDefault="002D69D5" w:rsidP="006655AE">
      <w:pPr>
        <w:rPr>
          <w:rStyle w:val="FontStyle"/>
          <w:sz w:val="28"/>
          <w:szCs w:val="28"/>
        </w:rPr>
      </w:pPr>
    </w:p>
    <w:p w:rsidR="002D69D5" w:rsidRPr="00B94555" w:rsidRDefault="002D69D5" w:rsidP="006655AE">
      <w:pPr>
        <w:jc w:val="center"/>
        <w:rPr>
          <w:rStyle w:val="FontStyle"/>
          <w:bCs w:val="0"/>
          <w:sz w:val="28"/>
          <w:szCs w:val="28"/>
        </w:rPr>
      </w:pPr>
      <w:r w:rsidRPr="00B94555">
        <w:rPr>
          <w:rStyle w:val="FontStyle"/>
          <w:bCs w:val="0"/>
          <w:sz w:val="28"/>
          <w:szCs w:val="28"/>
        </w:rPr>
        <w:t>ПОЯСНЮВАЛЬНА ЗАПИСКА</w:t>
      </w:r>
    </w:p>
    <w:p w:rsidR="002D69D5" w:rsidRPr="0056174F" w:rsidRDefault="002D69D5" w:rsidP="006655AE">
      <w:pPr>
        <w:jc w:val="center"/>
        <w:rPr>
          <w:rStyle w:val="FontStyle"/>
        </w:rPr>
      </w:pPr>
    </w:p>
    <w:p w:rsidR="002D69D5" w:rsidRDefault="002D69D5" w:rsidP="0056174F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до проекту розпорядження </w:t>
      </w:r>
    </w:p>
    <w:p w:rsidR="002D69D5" w:rsidRPr="00B94555" w:rsidRDefault="002D69D5" w:rsidP="0056174F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69D5" w:rsidRPr="00FA5F66" w:rsidRDefault="002D69D5" w:rsidP="00FA5F66">
      <w:pPr>
        <w:pStyle w:val="af7"/>
        <w:spacing w:before="0" w:beforeAutospacing="0" w:after="150" w:afterAutospacing="0"/>
        <w:jc w:val="center"/>
        <w:rPr>
          <w:rStyle w:val="FontStyle"/>
          <w:sz w:val="28"/>
          <w:szCs w:val="28"/>
        </w:rPr>
      </w:pPr>
      <w:r w:rsidRPr="00C7607D">
        <w:rPr>
          <w:rStyle w:val="FontStyle"/>
          <w:bCs/>
          <w:sz w:val="28"/>
          <w:szCs w:val="28"/>
        </w:rPr>
        <w:t>«</w:t>
      </w:r>
      <w:r w:rsidRPr="00D875B7">
        <w:rPr>
          <w:rStyle w:val="af3"/>
          <w:color w:val="000000"/>
          <w:sz w:val="28"/>
          <w:szCs w:val="28"/>
        </w:rPr>
        <w:t>Про пріоритетні заходи щодо сприяння зміцненню національної єдності, консолідації українського суспільства, підтримки ініціатив громадськості у цій сфері на 2017-2021 роки</w:t>
      </w:r>
      <w:r>
        <w:rPr>
          <w:rStyle w:val="apple-converted-space"/>
          <w:bCs/>
          <w:szCs w:val="28"/>
        </w:rPr>
        <w:t>»</w:t>
      </w:r>
    </w:p>
    <w:p w:rsidR="002D69D5" w:rsidRPr="0056174F" w:rsidRDefault="002D69D5" w:rsidP="006655AE">
      <w:pPr>
        <w:jc w:val="center"/>
        <w:rPr>
          <w:rStyle w:val="FontStyle"/>
          <w:b w:val="0"/>
        </w:rPr>
      </w:pPr>
    </w:p>
    <w:p w:rsidR="002D69D5" w:rsidRPr="000465EB" w:rsidRDefault="002D69D5" w:rsidP="000465EB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0465EB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240C13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розпорядження</w:t>
      </w:r>
    </w:p>
    <w:p w:rsidR="002D69D5" w:rsidRPr="000465EB" w:rsidRDefault="002D69D5" w:rsidP="00DA13B5">
      <w:pPr>
        <w:pStyle w:val="3"/>
        <w:ind w:firstLine="708"/>
        <w:rPr>
          <w:rStyle w:val="FontStyle"/>
          <w:b w:val="0"/>
          <w:sz w:val="28"/>
          <w:szCs w:val="28"/>
        </w:rPr>
      </w:pPr>
      <w:r w:rsidRPr="000465EB">
        <w:rPr>
          <w:rStyle w:val="FontStyle"/>
          <w:b w:val="0"/>
          <w:sz w:val="28"/>
        </w:rPr>
        <w:t xml:space="preserve">Проект розпорядження голови райдержадміністрації розроблено </w:t>
      </w:r>
      <w:r>
        <w:rPr>
          <w:b w:val="0"/>
          <w:szCs w:val="28"/>
        </w:rPr>
        <w:t>організаційним відділом</w:t>
      </w:r>
      <w:r w:rsidRPr="000465EB">
        <w:rPr>
          <w:rStyle w:val="FontStyle"/>
          <w:b w:val="0"/>
          <w:sz w:val="28"/>
        </w:rPr>
        <w:t xml:space="preserve"> апарату райдержадміністрації </w:t>
      </w:r>
      <w:r>
        <w:rPr>
          <w:rStyle w:val="FontStyle"/>
          <w:b w:val="0"/>
          <w:sz w:val="28"/>
        </w:rPr>
        <w:t xml:space="preserve">задля </w:t>
      </w:r>
      <w:r w:rsidRPr="000B44DE">
        <w:rPr>
          <w:b w:val="0"/>
          <w:szCs w:val="28"/>
        </w:rPr>
        <w:t>сприяння зміцненню національної єдності</w:t>
      </w:r>
      <w:r>
        <w:rPr>
          <w:b w:val="0"/>
          <w:szCs w:val="28"/>
        </w:rPr>
        <w:t xml:space="preserve">, </w:t>
      </w:r>
      <w:r w:rsidRPr="000B44DE">
        <w:rPr>
          <w:b w:val="0"/>
          <w:szCs w:val="28"/>
        </w:rPr>
        <w:t>консолідації українського суспільства, підтримки ініціатив громадськості у цій сфері</w:t>
      </w:r>
      <w:r>
        <w:rPr>
          <w:b w:val="0"/>
          <w:szCs w:val="28"/>
        </w:rPr>
        <w:t xml:space="preserve"> на 2017-2021 роки</w:t>
      </w:r>
      <w:r w:rsidRPr="000465EB">
        <w:rPr>
          <w:rStyle w:val="FontStyle"/>
          <w:b w:val="0"/>
          <w:color w:val="auto"/>
          <w:sz w:val="28"/>
        </w:rPr>
        <w:t>.</w:t>
      </w:r>
    </w:p>
    <w:p w:rsidR="002D69D5" w:rsidRPr="00FA5F66" w:rsidRDefault="002D69D5" w:rsidP="00CE0CDC">
      <w:pPr>
        <w:rPr>
          <w:sz w:val="28"/>
          <w:szCs w:val="28"/>
          <w:lang w:eastAsia="ru-RU"/>
        </w:rPr>
      </w:pPr>
    </w:p>
    <w:p w:rsidR="002D69D5" w:rsidRPr="00B94555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2. Мета і шляхи її досягнення</w:t>
      </w:r>
    </w:p>
    <w:p w:rsidR="002D69D5" w:rsidRPr="000465EB" w:rsidRDefault="002D69D5" w:rsidP="000465E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/>
          <w:i w:val="0"/>
          <w:sz w:val="28"/>
          <w:szCs w:val="28"/>
        </w:rPr>
        <w:tab/>
      </w:r>
      <w:r w:rsidRPr="000465EB">
        <w:rPr>
          <w:rStyle w:val="af"/>
          <w:rFonts w:ascii="Times New Roman" w:hAnsi="Times New Roman"/>
          <w:i w:val="0"/>
          <w:sz w:val="28"/>
          <w:szCs w:val="28"/>
        </w:rPr>
        <w:t xml:space="preserve">Проект розпорядження приймається </w:t>
      </w:r>
      <w:r w:rsidRPr="000465EB">
        <w:rPr>
          <w:rFonts w:ascii="Times New Roman" w:hAnsi="Times New Roman" w:cs="Times New Roman"/>
          <w:color w:val="000000"/>
          <w:sz w:val="28"/>
          <w:szCs w:val="28"/>
        </w:rPr>
        <w:t xml:space="preserve">з метою </w:t>
      </w:r>
      <w:r w:rsidRPr="00D875B7">
        <w:rPr>
          <w:rFonts w:ascii="Times New Roman" w:hAnsi="Times New Roman" w:cs="Times New Roman"/>
          <w:color w:val="000000"/>
          <w:sz w:val="28"/>
          <w:szCs w:val="28"/>
        </w:rPr>
        <w:t xml:space="preserve">сприяння зміцненню національної єдності та консолідації українського суспільства, визначення пріоритетних заходів з вирішення цих питань, а також забезпечення взаємодії державних органів з організаціями громадянського суспільства з реалізації </w:t>
      </w:r>
      <w:r>
        <w:rPr>
          <w:rFonts w:ascii="Times New Roman" w:hAnsi="Times New Roman" w:cs="Times New Roman"/>
          <w:color w:val="000000"/>
          <w:sz w:val="28"/>
          <w:szCs w:val="28"/>
        </w:rPr>
        <w:t>спільних</w:t>
      </w:r>
      <w:r w:rsidRPr="00D875B7">
        <w:rPr>
          <w:rFonts w:ascii="Times New Roman" w:hAnsi="Times New Roman" w:cs="Times New Roman"/>
          <w:color w:val="000000"/>
          <w:sz w:val="28"/>
          <w:szCs w:val="28"/>
        </w:rPr>
        <w:t xml:space="preserve"> заходів</w:t>
      </w:r>
      <w:r w:rsidRPr="000465EB">
        <w:rPr>
          <w:rFonts w:ascii="Times New Roman" w:hAnsi="Times New Roman" w:cs="Times New Roman"/>
          <w:sz w:val="28"/>
          <w:szCs w:val="28"/>
        </w:rPr>
        <w:t>.</w:t>
      </w:r>
    </w:p>
    <w:p w:rsidR="002D69D5" w:rsidRPr="00FA5F66" w:rsidRDefault="002D69D5" w:rsidP="00CE0CDC">
      <w:pPr>
        <w:rPr>
          <w:sz w:val="28"/>
          <w:szCs w:val="28"/>
          <w:lang w:eastAsia="ru-RU"/>
        </w:rPr>
      </w:pPr>
    </w:p>
    <w:p w:rsidR="002D69D5" w:rsidRPr="00B94555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 Правові аспекти</w:t>
      </w:r>
    </w:p>
    <w:p w:rsidR="002D69D5" w:rsidRPr="000465EB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приймається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</w:t>
      </w:r>
      <w:r w:rsidRPr="00B945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Pr="000465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Указу Президента України </w:t>
      </w:r>
      <w:r w:rsidRPr="00FA5F66">
        <w:rPr>
          <w:rFonts w:ascii="Times New Roman" w:hAnsi="Times New Roman" w:cs="Times New Roman"/>
          <w:sz w:val="28"/>
          <w:szCs w:val="28"/>
          <w:lang w:val="uk-UA"/>
        </w:rPr>
        <w:t>від 01 грудня 2016 року №</w:t>
      </w:r>
      <w:r w:rsidRPr="00D875B7">
        <w:rPr>
          <w:rFonts w:ascii="Times New Roman" w:hAnsi="Times New Roman" w:cs="Times New Roman"/>
          <w:sz w:val="28"/>
          <w:szCs w:val="28"/>
        </w:rPr>
        <w:t> </w:t>
      </w:r>
      <w:r w:rsidRPr="00FA5F66">
        <w:rPr>
          <w:rFonts w:ascii="Times New Roman" w:hAnsi="Times New Roman" w:cs="Times New Roman"/>
          <w:sz w:val="28"/>
          <w:szCs w:val="28"/>
          <w:lang w:val="uk-UA"/>
        </w:rPr>
        <w:t xml:space="preserve">534/2016 «Про пріоритетні заходи щодо сприяння зміцненню національної єдності та консолідації українського суспільства, підтримки ініціатив громадськості у цій сфері», розпорядження голови облдержадміністрації </w:t>
      </w:r>
      <w:r w:rsidRPr="00FA5F66">
        <w:rPr>
          <w:rFonts w:ascii="Times New Roman" w:hAnsi="Times New Roman" w:cs="Times New Roman"/>
          <w:bCs/>
          <w:sz w:val="28"/>
          <w:szCs w:val="28"/>
          <w:lang w:val="uk-UA"/>
        </w:rPr>
        <w:t>від 21 квітня 2017 року № 280</w:t>
      </w:r>
      <w:r w:rsidRPr="00FA5F6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A5F66">
        <w:rPr>
          <w:rStyle w:val="af3"/>
          <w:rFonts w:ascii="Times New Roman" w:hAnsi="Times New Roman"/>
          <w:b w:val="0"/>
          <w:color w:val="000000"/>
          <w:sz w:val="28"/>
          <w:szCs w:val="28"/>
          <w:lang w:val="uk-UA"/>
        </w:rPr>
        <w:t>Про пріоритетні заходи щодо сприяння зміцненню національної єдності, консолідації українського суспільства, підтримки ініціатив громадськості у цій сфері на 2017-2021 роки</w:t>
      </w:r>
      <w:r w:rsidRPr="00FA5F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465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2D69D5" w:rsidRPr="00FA5F66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Default="002D69D5" w:rsidP="00CE0CDC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4. Фінансово-економічне обґрунтування</w:t>
      </w:r>
    </w:p>
    <w:p w:rsidR="002D69D5" w:rsidRPr="0056174F" w:rsidRDefault="002D69D5" w:rsidP="0056174F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 потребує  додаткових  матеріальних  та  інших  витрат.</w:t>
      </w:r>
    </w:p>
    <w:p w:rsidR="002D69D5" w:rsidRPr="00FA5F66" w:rsidRDefault="002D69D5" w:rsidP="00CE0CD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</w: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5. Позиція заінтересованих органів</w:t>
      </w:r>
    </w:p>
    <w:p w:rsidR="002D69D5" w:rsidRPr="00B94555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підлягає обов’язковому виконанню управліннями, відділами, структурними підрозділами райдержадміністрації, виконавчими комітетами селищної, сільських рад району.</w:t>
      </w:r>
    </w:p>
    <w:p w:rsidR="002D69D5" w:rsidRPr="00FA5F66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6. Регіональний аспект</w:t>
      </w:r>
    </w:p>
    <w:p w:rsidR="002D69D5" w:rsidRPr="00B94555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2D69D5" w:rsidRPr="0056174F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Cs w:val="20"/>
          <w:lang w:val="uk-UA"/>
        </w:rPr>
      </w:pPr>
    </w:p>
    <w:p w:rsidR="002D69D5" w:rsidRPr="00B94555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7. Громадське обговорення</w:t>
      </w:r>
    </w:p>
    <w:p w:rsidR="002D69D5" w:rsidRDefault="002D69D5" w:rsidP="006655AE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7A9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Висвітлення в місцевих засобах масової інформації</w:t>
      </w:r>
      <w:r w:rsidRPr="00873E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A5F66">
        <w:rPr>
          <w:rFonts w:ascii="Times New Roman" w:hAnsi="Times New Roman" w:cs="Times New Roman"/>
          <w:sz w:val="28"/>
          <w:szCs w:val="28"/>
          <w:lang w:val="uk-UA"/>
        </w:rPr>
        <w:t>заходів щодо сприяння зміцненню національної єдності та консолідації українського суспільства, розвитку міжрегіонального співробітництва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D69D5" w:rsidRPr="00873E13" w:rsidRDefault="002D69D5" w:rsidP="006655AE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Pr="00B94555" w:rsidRDefault="002D69D5" w:rsidP="006655AE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555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8. Прогноз результатів</w:t>
      </w:r>
    </w:p>
    <w:p w:rsidR="002D69D5" w:rsidRPr="00FA5F66" w:rsidRDefault="002D69D5" w:rsidP="00FA5F66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A5F66">
        <w:rPr>
          <w:rFonts w:ascii="Times New Roman" w:hAnsi="Times New Roman" w:cs="Times New Roman"/>
          <w:sz w:val="28"/>
          <w:szCs w:val="28"/>
          <w:lang w:val="uk-UA"/>
        </w:rPr>
        <w:t>Реалізація районних громадських ініціатив, спрямованих на зміцнення національної єдності, утвердження патріотизму, відновлення і збереження національної пам'яті, розвиток національної свідомості, популяризацію духовно-культурної спадщини Українського народу, міжрегіональному співробітництву.</w:t>
      </w:r>
    </w:p>
    <w:p w:rsidR="002D69D5" w:rsidRPr="00FA5F66" w:rsidRDefault="002D69D5" w:rsidP="005617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D69D5" w:rsidRDefault="002D69D5" w:rsidP="0056174F">
      <w:pPr>
        <w:rPr>
          <w:rStyle w:val="FontStyle"/>
          <w:sz w:val="28"/>
          <w:szCs w:val="28"/>
        </w:rPr>
      </w:pPr>
      <w:r>
        <w:rPr>
          <w:rStyle w:val="FontStyle"/>
          <w:sz w:val="28"/>
          <w:szCs w:val="28"/>
        </w:rPr>
        <w:t>Головний спеціаліст організаційного відділу</w:t>
      </w:r>
    </w:p>
    <w:p w:rsidR="002D69D5" w:rsidRPr="0056174F" w:rsidRDefault="002D69D5" w:rsidP="0056174F">
      <w:pPr>
        <w:rPr>
          <w:color w:val="000000"/>
          <w:sz w:val="28"/>
          <w:szCs w:val="28"/>
        </w:rPr>
      </w:pPr>
      <w:r w:rsidRPr="00B94555">
        <w:rPr>
          <w:rStyle w:val="FontStyle"/>
          <w:sz w:val="28"/>
          <w:szCs w:val="28"/>
        </w:rPr>
        <w:t>апарату райдержадміністрації</w:t>
      </w:r>
      <w:r w:rsidRPr="00B94555">
        <w:rPr>
          <w:rStyle w:val="FontStyle"/>
          <w:sz w:val="28"/>
          <w:szCs w:val="28"/>
        </w:rPr>
        <w:tab/>
      </w:r>
      <w:r>
        <w:rPr>
          <w:rStyle w:val="FontStyle"/>
          <w:sz w:val="28"/>
          <w:szCs w:val="28"/>
        </w:rPr>
        <w:t xml:space="preserve">                           </w:t>
      </w:r>
      <w:r w:rsidRPr="00B94555">
        <w:rPr>
          <w:rStyle w:val="FontStyle"/>
          <w:sz w:val="28"/>
          <w:szCs w:val="28"/>
        </w:rPr>
        <w:tab/>
      </w:r>
      <w:r w:rsidRPr="00B94555">
        <w:rPr>
          <w:rStyle w:val="FontStyle"/>
          <w:sz w:val="28"/>
          <w:szCs w:val="28"/>
        </w:rPr>
        <w:tab/>
        <w:t xml:space="preserve"> О. </w:t>
      </w:r>
      <w:proofErr w:type="spellStart"/>
      <w:r w:rsidRPr="00B94555">
        <w:rPr>
          <w:rStyle w:val="FontStyle"/>
          <w:sz w:val="28"/>
          <w:szCs w:val="28"/>
        </w:rPr>
        <w:t>П’яніщук</w:t>
      </w:r>
      <w:proofErr w:type="spellEnd"/>
    </w:p>
    <w:sectPr w:rsidR="002D69D5" w:rsidRPr="0056174F" w:rsidSect="0056174F">
      <w:pgSz w:w="11909" w:h="16834"/>
      <w:pgMar w:top="1134" w:right="567" w:bottom="1134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69" w:rsidRDefault="00867C69" w:rsidP="00F416EF">
      <w:r>
        <w:separator/>
      </w:r>
    </w:p>
  </w:endnote>
  <w:endnote w:type="continuationSeparator" w:id="0">
    <w:p w:rsidR="00867C69" w:rsidRDefault="00867C69" w:rsidP="00F4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69" w:rsidRDefault="00867C69" w:rsidP="00F416EF">
      <w:r>
        <w:separator/>
      </w:r>
    </w:p>
  </w:footnote>
  <w:footnote w:type="continuationSeparator" w:id="0">
    <w:p w:rsidR="00867C69" w:rsidRDefault="00867C69" w:rsidP="00F41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28"/>
    <w:multiLevelType w:val="singleLevel"/>
    <w:tmpl w:val="BA7CBB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F40DD"/>
    <w:multiLevelType w:val="hybridMultilevel"/>
    <w:tmpl w:val="6B1C6D68"/>
    <w:lvl w:ilvl="0" w:tplc="B066BBDE">
      <w:start w:val="5"/>
      <w:numFmt w:val="decimal"/>
      <w:lvlText w:val="%1."/>
      <w:lvlJc w:val="left"/>
      <w:pPr>
        <w:tabs>
          <w:tab w:val="num" w:pos="6396"/>
        </w:tabs>
        <w:ind w:left="6396" w:hanging="5460"/>
      </w:pPr>
      <w:rPr>
        <w:rFonts w:cs="Times New Roman" w:hint="default"/>
      </w:rPr>
    </w:lvl>
    <w:lvl w:ilvl="1" w:tplc="EA58F1EC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8A9C25CA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BF4E1D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68526A18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A6BE3862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8362AC54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A99AE9A0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41B8855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2">
    <w:nsid w:val="0A5501A3"/>
    <w:multiLevelType w:val="hybridMultilevel"/>
    <w:tmpl w:val="61EAB404"/>
    <w:lvl w:ilvl="0" w:tplc="F044277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6B0A81"/>
    <w:multiLevelType w:val="hybridMultilevel"/>
    <w:tmpl w:val="3508BE8E"/>
    <w:lvl w:ilvl="0" w:tplc="800CEE7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A7CCA"/>
    <w:multiLevelType w:val="multilevel"/>
    <w:tmpl w:val="3DCC3F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60013BB"/>
    <w:multiLevelType w:val="multilevel"/>
    <w:tmpl w:val="D77E81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319E41A2"/>
    <w:multiLevelType w:val="hybridMultilevel"/>
    <w:tmpl w:val="D7ACA1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9825B5"/>
    <w:multiLevelType w:val="multilevel"/>
    <w:tmpl w:val="9AD8E0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3AA20C04"/>
    <w:multiLevelType w:val="hybridMultilevel"/>
    <w:tmpl w:val="E5C20A8A"/>
    <w:lvl w:ilvl="0" w:tplc="B2BE9DB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D7A8C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3A1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8E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E4E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0D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82C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6AE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049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7D2542"/>
    <w:multiLevelType w:val="multilevel"/>
    <w:tmpl w:val="0CE2A9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3A83D2A"/>
    <w:multiLevelType w:val="hybridMultilevel"/>
    <w:tmpl w:val="7B025E28"/>
    <w:lvl w:ilvl="0" w:tplc="EB247A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3A0CA4"/>
    <w:multiLevelType w:val="multilevel"/>
    <w:tmpl w:val="67E083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AD2237C"/>
    <w:multiLevelType w:val="hybridMultilevel"/>
    <w:tmpl w:val="3266CAD8"/>
    <w:lvl w:ilvl="0" w:tplc="D0F49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245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66D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789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34A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A48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76E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F8D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C6B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2CE6472"/>
    <w:multiLevelType w:val="hybridMultilevel"/>
    <w:tmpl w:val="71D468E0"/>
    <w:lvl w:ilvl="0" w:tplc="9C3E9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14E21"/>
    <w:multiLevelType w:val="hybridMultilevel"/>
    <w:tmpl w:val="E72E57F4"/>
    <w:lvl w:ilvl="0" w:tplc="67F80CBC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594445F2"/>
    <w:multiLevelType w:val="multilevel"/>
    <w:tmpl w:val="A5764F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7">
    <w:nsid w:val="5E327289"/>
    <w:multiLevelType w:val="singleLevel"/>
    <w:tmpl w:val="8DEC19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9A689C"/>
    <w:multiLevelType w:val="hybridMultilevel"/>
    <w:tmpl w:val="53E4C9AE"/>
    <w:lvl w:ilvl="0" w:tplc="4B927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D038D"/>
    <w:multiLevelType w:val="hybridMultilevel"/>
    <w:tmpl w:val="D1821F2A"/>
    <w:lvl w:ilvl="0" w:tplc="87B6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146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822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4C9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60E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41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BEF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241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43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8A32B1"/>
    <w:multiLevelType w:val="multilevel"/>
    <w:tmpl w:val="F62A46E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63767C14"/>
    <w:multiLevelType w:val="multilevel"/>
    <w:tmpl w:val="8488C6FE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3952904"/>
    <w:multiLevelType w:val="singleLevel"/>
    <w:tmpl w:val="9A040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9385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0194C32"/>
    <w:multiLevelType w:val="hybridMultilevel"/>
    <w:tmpl w:val="3AE275C4"/>
    <w:lvl w:ilvl="0" w:tplc="EF18172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47D8F"/>
    <w:multiLevelType w:val="hybridMultilevel"/>
    <w:tmpl w:val="398E5456"/>
    <w:lvl w:ilvl="0" w:tplc="F312B1D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E1947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BA1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B8B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C42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547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103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7A3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8638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B681111"/>
    <w:multiLevelType w:val="hybridMultilevel"/>
    <w:tmpl w:val="F2B0DBFE"/>
    <w:lvl w:ilvl="0" w:tplc="3EFCBAB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5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20"/>
  </w:num>
  <w:num w:numId="10">
    <w:abstractNumId w:val="10"/>
  </w:num>
  <w:num w:numId="11">
    <w:abstractNumId w:val="21"/>
  </w:num>
  <w:num w:numId="12">
    <w:abstractNumId w:val="4"/>
  </w:num>
  <w:num w:numId="13">
    <w:abstractNumId w:val="0"/>
  </w:num>
  <w:num w:numId="14">
    <w:abstractNumId w:val="17"/>
  </w:num>
  <w:num w:numId="15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8"/>
  </w:num>
  <w:num w:numId="18">
    <w:abstractNumId w:val="8"/>
  </w:num>
  <w:num w:numId="19">
    <w:abstractNumId w:val="6"/>
  </w:num>
  <w:num w:numId="20">
    <w:abstractNumId w:val="3"/>
  </w:num>
  <w:num w:numId="21">
    <w:abstractNumId w:val="24"/>
  </w:num>
  <w:num w:numId="22">
    <w:abstractNumId w:val="16"/>
  </w:num>
  <w:num w:numId="23">
    <w:abstractNumId w:val="2"/>
  </w:num>
  <w:num w:numId="24">
    <w:abstractNumId w:val="9"/>
  </w:num>
  <w:num w:numId="25">
    <w:abstractNumId w:val="26"/>
  </w:num>
  <w:num w:numId="26">
    <w:abstractNumId w:val="14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C3B3C"/>
    <w:rsid w:val="00005FC3"/>
    <w:rsid w:val="00011223"/>
    <w:rsid w:val="00030742"/>
    <w:rsid w:val="000465EB"/>
    <w:rsid w:val="000523DF"/>
    <w:rsid w:val="00070737"/>
    <w:rsid w:val="000717F4"/>
    <w:rsid w:val="000766B4"/>
    <w:rsid w:val="00083E09"/>
    <w:rsid w:val="000B43E9"/>
    <w:rsid w:val="000B44DE"/>
    <w:rsid w:val="000C7426"/>
    <w:rsid w:val="000D31EB"/>
    <w:rsid w:val="000E5D16"/>
    <w:rsid w:val="000E693C"/>
    <w:rsid w:val="0012390A"/>
    <w:rsid w:val="00145352"/>
    <w:rsid w:val="001538FC"/>
    <w:rsid w:val="00166511"/>
    <w:rsid w:val="00173595"/>
    <w:rsid w:val="00175D5E"/>
    <w:rsid w:val="0018273F"/>
    <w:rsid w:val="001A350A"/>
    <w:rsid w:val="001C0506"/>
    <w:rsid w:val="001E1AEA"/>
    <w:rsid w:val="001E459C"/>
    <w:rsid w:val="001E5B03"/>
    <w:rsid w:val="001E5D34"/>
    <w:rsid w:val="001F6F41"/>
    <w:rsid w:val="0020378D"/>
    <w:rsid w:val="00215BE2"/>
    <w:rsid w:val="00220A13"/>
    <w:rsid w:val="00240C13"/>
    <w:rsid w:val="002435B5"/>
    <w:rsid w:val="00247EF2"/>
    <w:rsid w:val="00251483"/>
    <w:rsid w:val="00257A91"/>
    <w:rsid w:val="0026305B"/>
    <w:rsid w:val="00273488"/>
    <w:rsid w:val="002771B1"/>
    <w:rsid w:val="00284682"/>
    <w:rsid w:val="002848FD"/>
    <w:rsid w:val="00291E79"/>
    <w:rsid w:val="002A765D"/>
    <w:rsid w:val="002B13F9"/>
    <w:rsid w:val="002B153B"/>
    <w:rsid w:val="002C3B3C"/>
    <w:rsid w:val="002D41B3"/>
    <w:rsid w:val="002D69D5"/>
    <w:rsid w:val="002D6F87"/>
    <w:rsid w:val="002F15CC"/>
    <w:rsid w:val="00315BD3"/>
    <w:rsid w:val="00321A55"/>
    <w:rsid w:val="00346471"/>
    <w:rsid w:val="00355114"/>
    <w:rsid w:val="00365ADD"/>
    <w:rsid w:val="00374300"/>
    <w:rsid w:val="00381982"/>
    <w:rsid w:val="00396F80"/>
    <w:rsid w:val="003D3E0B"/>
    <w:rsid w:val="003E3D5A"/>
    <w:rsid w:val="0040511B"/>
    <w:rsid w:val="00432548"/>
    <w:rsid w:val="00435A8C"/>
    <w:rsid w:val="00464455"/>
    <w:rsid w:val="00470811"/>
    <w:rsid w:val="00477506"/>
    <w:rsid w:val="00495C49"/>
    <w:rsid w:val="004B520D"/>
    <w:rsid w:val="004D1487"/>
    <w:rsid w:val="00503FA6"/>
    <w:rsid w:val="005109BF"/>
    <w:rsid w:val="0053264F"/>
    <w:rsid w:val="005351D2"/>
    <w:rsid w:val="0054434B"/>
    <w:rsid w:val="00547BA1"/>
    <w:rsid w:val="0056174F"/>
    <w:rsid w:val="00593693"/>
    <w:rsid w:val="005E2437"/>
    <w:rsid w:val="00611854"/>
    <w:rsid w:val="0063282F"/>
    <w:rsid w:val="00641877"/>
    <w:rsid w:val="00652FE7"/>
    <w:rsid w:val="006655AE"/>
    <w:rsid w:val="006808E9"/>
    <w:rsid w:val="00685924"/>
    <w:rsid w:val="00694276"/>
    <w:rsid w:val="006B01DF"/>
    <w:rsid w:val="006C0250"/>
    <w:rsid w:val="006E20DE"/>
    <w:rsid w:val="006E31E9"/>
    <w:rsid w:val="007061D1"/>
    <w:rsid w:val="00721ED9"/>
    <w:rsid w:val="00727590"/>
    <w:rsid w:val="00743A06"/>
    <w:rsid w:val="00755202"/>
    <w:rsid w:val="007554E1"/>
    <w:rsid w:val="0076520C"/>
    <w:rsid w:val="00765956"/>
    <w:rsid w:val="007745A5"/>
    <w:rsid w:val="00783ED9"/>
    <w:rsid w:val="007B6D70"/>
    <w:rsid w:val="007F0808"/>
    <w:rsid w:val="007F2A92"/>
    <w:rsid w:val="007F76E7"/>
    <w:rsid w:val="00801142"/>
    <w:rsid w:val="00814590"/>
    <w:rsid w:val="008400B3"/>
    <w:rsid w:val="008630C7"/>
    <w:rsid w:val="00867C69"/>
    <w:rsid w:val="00872081"/>
    <w:rsid w:val="00873E13"/>
    <w:rsid w:val="00880D0D"/>
    <w:rsid w:val="00893E23"/>
    <w:rsid w:val="008A7E70"/>
    <w:rsid w:val="008B080A"/>
    <w:rsid w:val="008C418F"/>
    <w:rsid w:val="008D6245"/>
    <w:rsid w:val="008F0AF3"/>
    <w:rsid w:val="008F67CD"/>
    <w:rsid w:val="008F68B1"/>
    <w:rsid w:val="008F6A1A"/>
    <w:rsid w:val="00912C5A"/>
    <w:rsid w:val="00915FED"/>
    <w:rsid w:val="009507B4"/>
    <w:rsid w:val="009521EA"/>
    <w:rsid w:val="0095368B"/>
    <w:rsid w:val="009837C7"/>
    <w:rsid w:val="009B25F0"/>
    <w:rsid w:val="009B738A"/>
    <w:rsid w:val="009F68A7"/>
    <w:rsid w:val="009F7746"/>
    <w:rsid w:val="00A12889"/>
    <w:rsid w:val="00A15ECD"/>
    <w:rsid w:val="00A2546E"/>
    <w:rsid w:val="00A25B82"/>
    <w:rsid w:val="00A34293"/>
    <w:rsid w:val="00A45E02"/>
    <w:rsid w:val="00A54555"/>
    <w:rsid w:val="00A70458"/>
    <w:rsid w:val="00A70C40"/>
    <w:rsid w:val="00A75009"/>
    <w:rsid w:val="00A92D1E"/>
    <w:rsid w:val="00AB4BEB"/>
    <w:rsid w:val="00AB5CCC"/>
    <w:rsid w:val="00AC1B19"/>
    <w:rsid w:val="00AD0870"/>
    <w:rsid w:val="00AF13CB"/>
    <w:rsid w:val="00B00E54"/>
    <w:rsid w:val="00B55BA3"/>
    <w:rsid w:val="00B630E3"/>
    <w:rsid w:val="00B806E9"/>
    <w:rsid w:val="00B94555"/>
    <w:rsid w:val="00BC49C4"/>
    <w:rsid w:val="00BC5480"/>
    <w:rsid w:val="00BE611C"/>
    <w:rsid w:val="00C23C56"/>
    <w:rsid w:val="00C57239"/>
    <w:rsid w:val="00C71582"/>
    <w:rsid w:val="00C7321A"/>
    <w:rsid w:val="00C7607D"/>
    <w:rsid w:val="00C93387"/>
    <w:rsid w:val="00CB565E"/>
    <w:rsid w:val="00CC2AF8"/>
    <w:rsid w:val="00CE0CDC"/>
    <w:rsid w:val="00CF709F"/>
    <w:rsid w:val="00D11FCC"/>
    <w:rsid w:val="00D21545"/>
    <w:rsid w:val="00D2278E"/>
    <w:rsid w:val="00D25BA9"/>
    <w:rsid w:val="00D34DB7"/>
    <w:rsid w:val="00D469D0"/>
    <w:rsid w:val="00D875B7"/>
    <w:rsid w:val="00D94377"/>
    <w:rsid w:val="00DA13B5"/>
    <w:rsid w:val="00DA4A6F"/>
    <w:rsid w:val="00DC04DE"/>
    <w:rsid w:val="00DC4F0D"/>
    <w:rsid w:val="00DE3331"/>
    <w:rsid w:val="00E23723"/>
    <w:rsid w:val="00E53960"/>
    <w:rsid w:val="00E57B9E"/>
    <w:rsid w:val="00E62DAE"/>
    <w:rsid w:val="00E63038"/>
    <w:rsid w:val="00E663CE"/>
    <w:rsid w:val="00E9628A"/>
    <w:rsid w:val="00EA1A1C"/>
    <w:rsid w:val="00EA713B"/>
    <w:rsid w:val="00EC2479"/>
    <w:rsid w:val="00EC3BBB"/>
    <w:rsid w:val="00ED7132"/>
    <w:rsid w:val="00EF0AB4"/>
    <w:rsid w:val="00EF33C8"/>
    <w:rsid w:val="00EF62D7"/>
    <w:rsid w:val="00F00FE6"/>
    <w:rsid w:val="00F02D69"/>
    <w:rsid w:val="00F05659"/>
    <w:rsid w:val="00F26E02"/>
    <w:rsid w:val="00F416EF"/>
    <w:rsid w:val="00F43637"/>
    <w:rsid w:val="00F55629"/>
    <w:rsid w:val="00F60714"/>
    <w:rsid w:val="00F90AE0"/>
    <w:rsid w:val="00FA1308"/>
    <w:rsid w:val="00FA5F66"/>
    <w:rsid w:val="00FD5E6B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47BA1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47BA1"/>
    <w:pPr>
      <w:keepNext/>
      <w:widowControl/>
      <w:adjustRightInd/>
      <w:jc w:val="both"/>
      <w:outlineLvl w:val="0"/>
    </w:pPr>
    <w:rPr>
      <w:b w:val="0"/>
      <w:bCs w:val="0"/>
      <w:color w:val="000080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47BA1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7BA1"/>
    <w:pPr>
      <w:keepNext/>
      <w:shd w:val="clear" w:color="auto" w:fill="FFFFFF"/>
      <w:ind w:firstLine="426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547BA1"/>
    <w:pPr>
      <w:keepNext/>
      <w:shd w:val="clear" w:color="auto" w:fill="FFFFFF"/>
      <w:jc w:val="center"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547BA1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47BA1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47BA1"/>
    <w:pPr>
      <w:keepNext/>
      <w:tabs>
        <w:tab w:val="left" w:pos="5245"/>
      </w:tabs>
      <w:ind w:firstLine="3600"/>
      <w:outlineLvl w:val="6"/>
    </w:pPr>
    <w:rPr>
      <w:color w:val="000000"/>
      <w:sz w:val="24"/>
    </w:rPr>
  </w:style>
  <w:style w:type="paragraph" w:styleId="9">
    <w:name w:val="heading 9"/>
    <w:basedOn w:val="a"/>
    <w:next w:val="a"/>
    <w:link w:val="90"/>
    <w:uiPriority w:val="99"/>
    <w:qFormat/>
    <w:rsid w:val="00547B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F0A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F0AF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0AF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0AF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0AF3"/>
    <w:rPr>
      <w:rFonts w:ascii="Calibri" w:hAnsi="Calibri" w:cs="Times New Roma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0AF3"/>
    <w:rPr>
      <w:rFonts w:ascii="Calibri" w:hAnsi="Calibri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0AF3"/>
    <w:rPr>
      <w:rFonts w:ascii="Cambria" w:hAnsi="Cambria" w:cs="Times New Roman"/>
      <w:b/>
      <w:bCs/>
    </w:rPr>
  </w:style>
  <w:style w:type="paragraph" w:styleId="a3">
    <w:name w:val="caption"/>
    <w:basedOn w:val="a"/>
    <w:next w:val="a"/>
    <w:uiPriority w:val="99"/>
    <w:qFormat/>
    <w:rsid w:val="00547BA1"/>
    <w:pPr>
      <w:widowControl/>
      <w:adjustRightInd/>
      <w:jc w:val="center"/>
    </w:pPr>
    <w:rPr>
      <w:color w:val="00008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547BA1"/>
    <w:pPr>
      <w:shd w:val="clear" w:color="auto" w:fill="FFFFFF"/>
    </w:pPr>
    <w:rPr>
      <w:b w:val="0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547BA1"/>
    <w:pPr>
      <w:shd w:val="clear" w:color="auto" w:fill="FFFFFF"/>
      <w:adjustRightInd/>
      <w:spacing w:line="317" w:lineRule="exact"/>
      <w:ind w:left="130"/>
      <w:jc w:val="center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7BA1"/>
    <w:pPr>
      <w:shd w:val="clear" w:color="auto" w:fill="FFFFFF"/>
      <w:ind w:firstLine="426"/>
    </w:pPr>
    <w:rPr>
      <w:b w:val="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23">
    <w:name w:val="Body Text 2"/>
    <w:basedOn w:val="a"/>
    <w:link w:val="24"/>
    <w:uiPriority w:val="99"/>
    <w:rsid w:val="00547BA1"/>
    <w:pPr>
      <w:shd w:val="clear" w:color="auto" w:fill="FFFFFF"/>
      <w:spacing w:before="110"/>
      <w:ind w:right="518"/>
    </w:pPr>
    <w:rPr>
      <w:b w:val="0"/>
      <w:bCs w:val="0"/>
      <w:iCs/>
      <w:sz w:val="28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F0AF3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547BA1"/>
    <w:pPr>
      <w:ind w:left="5760"/>
    </w:pPr>
    <w:rPr>
      <w:b w:val="0"/>
      <w:bCs w:val="0"/>
      <w:iCs/>
      <w:sz w:val="28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F0AF3"/>
    <w:rPr>
      <w:rFonts w:cs="Times New Roman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47BA1"/>
    <w:pPr>
      <w:shd w:val="clear" w:color="auto" w:fill="FFFFFF"/>
      <w:jc w:val="both"/>
    </w:pPr>
    <w:rPr>
      <w:b w:val="0"/>
      <w:color w:val="000000"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F0AF3"/>
    <w:rPr>
      <w:rFonts w:cs="Times New Roman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3E3D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F0AF3"/>
    <w:rPr>
      <w:rFonts w:cs="Times New Roman"/>
      <w:b/>
      <w:bCs/>
      <w:sz w:val="2"/>
    </w:rPr>
  </w:style>
  <w:style w:type="paragraph" w:styleId="aa">
    <w:name w:val="header"/>
    <w:basedOn w:val="a"/>
    <w:link w:val="ab"/>
    <w:uiPriority w:val="99"/>
    <w:rsid w:val="00F416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416EF"/>
    <w:rPr>
      <w:rFonts w:cs="Times New Roman"/>
      <w:b/>
      <w:lang w:val="uk-UA" w:eastAsia="uk-UA"/>
    </w:rPr>
  </w:style>
  <w:style w:type="paragraph" w:styleId="ac">
    <w:name w:val="footer"/>
    <w:basedOn w:val="a"/>
    <w:link w:val="ad"/>
    <w:uiPriority w:val="99"/>
    <w:rsid w:val="00F416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416EF"/>
    <w:rPr>
      <w:rFonts w:cs="Times New Roman"/>
      <w:b/>
      <w:lang w:val="uk-UA" w:eastAsia="uk-UA"/>
    </w:rPr>
  </w:style>
  <w:style w:type="paragraph" w:styleId="ae">
    <w:name w:val="List Paragraph"/>
    <w:basedOn w:val="a"/>
    <w:uiPriority w:val="99"/>
    <w:qFormat/>
    <w:rsid w:val="006655AE"/>
    <w:pPr>
      <w:ind w:left="708"/>
    </w:pPr>
  </w:style>
  <w:style w:type="character" w:styleId="af">
    <w:name w:val="Emphasis"/>
    <w:basedOn w:val="a0"/>
    <w:uiPriority w:val="99"/>
    <w:qFormat/>
    <w:rsid w:val="006655AE"/>
    <w:rPr>
      <w:rFonts w:cs="Times New Roman"/>
      <w:i/>
      <w:iCs/>
    </w:rPr>
  </w:style>
  <w:style w:type="paragraph" w:customStyle="1" w:styleId="ParagraphStyle">
    <w:name w:val="Paragraph Style"/>
    <w:uiPriority w:val="99"/>
    <w:rsid w:val="006655A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FontStyle">
    <w:name w:val="Font Style"/>
    <w:uiPriority w:val="99"/>
    <w:rsid w:val="006655AE"/>
    <w:rPr>
      <w:color w:val="000000"/>
      <w:sz w:val="20"/>
    </w:rPr>
  </w:style>
  <w:style w:type="paragraph" w:customStyle="1" w:styleId="11">
    <w:name w:val="Обычный1"/>
    <w:uiPriority w:val="99"/>
    <w:rsid w:val="0076520C"/>
    <w:rPr>
      <w:sz w:val="20"/>
      <w:szCs w:val="20"/>
      <w:lang w:eastAsia="ru-RU"/>
    </w:rPr>
  </w:style>
  <w:style w:type="paragraph" w:customStyle="1" w:styleId="af0">
    <w:name w:val="Знак Знак Знак Знак"/>
    <w:basedOn w:val="a"/>
    <w:uiPriority w:val="99"/>
    <w:rsid w:val="0076520C"/>
    <w:pPr>
      <w:widowControl/>
      <w:autoSpaceDE/>
      <w:autoSpaceDN/>
      <w:adjustRightInd/>
    </w:pPr>
    <w:rPr>
      <w:rFonts w:ascii="Verdana" w:hAnsi="Verdana" w:cs="Verdana"/>
      <w:b w:val="0"/>
      <w:bCs w:val="0"/>
      <w:lang w:val="en-US" w:eastAsia="en-US"/>
    </w:rPr>
  </w:style>
  <w:style w:type="paragraph" w:styleId="af1">
    <w:name w:val="Subtitle"/>
    <w:basedOn w:val="a"/>
    <w:next w:val="a"/>
    <w:link w:val="af2"/>
    <w:uiPriority w:val="99"/>
    <w:qFormat/>
    <w:rsid w:val="0076520C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b w:val="0"/>
      <w:bCs w:val="0"/>
      <w:i/>
      <w:iCs/>
      <w:color w:val="4F81BD"/>
      <w:spacing w:val="15"/>
      <w:sz w:val="24"/>
      <w:szCs w:val="24"/>
      <w:lang w:val="ru-RU" w:eastAsia="en-US"/>
    </w:rPr>
  </w:style>
  <w:style w:type="character" w:customStyle="1" w:styleId="af2">
    <w:name w:val="Подзаголовок Знак"/>
    <w:basedOn w:val="a0"/>
    <w:link w:val="af1"/>
    <w:uiPriority w:val="99"/>
    <w:locked/>
    <w:rsid w:val="0076520C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basedOn w:val="a0"/>
    <w:uiPriority w:val="99"/>
    <w:qFormat/>
    <w:rsid w:val="001A350A"/>
    <w:rPr>
      <w:rFonts w:cs="Times New Roman"/>
      <w:b/>
      <w:bCs/>
    </w:rPr>
  </w:style>
  <w:style w:type="paragraph" w:styleId="25">
    <w:name w:val="Quote"/>
    <w:basedOn w:val="a"/>
    <w:next w:val="a"/>
    <w:link w:val="26"/>
    <w:uiPriority w:val="99"/>
    <w:qFormat/>
    <w:rsid w:val="00755202"/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755202"/>
    <w:rPr>
      <w:rFonts w:cs="Times New Roman"/>
      <w:b/>
      <w:bCs/>
      <w:i/>
      <w:iCs/>
      <w:color w:val="000000"/>
      <w:lang w:val="uk-UA" w:eastAsia="uk-UA"/>
    </w:rPr>
  </w:style>
  <w:style w:type="character" w:styleId="af4">
    <w:name w:val="Intense Emphasis"/>
    <w:basedOn w:val="a0"/>
    <w:uiPriority w:val="99"/>
    <w:qFormat/>
    <w:rsid w:val="00755202"/>
    <w:rPr>
      <w:rFonts w:cs="Times New Roman"/>
      <w:b/>
      <w:bCs/>
      <w:i/>
      <w:iCs/>
      <w:color w:val="4F81BD"/>
    </w:rPr>
  </w:style>
  <w:style w:type="paragraph" w:styleId="af5">
    <w:name w:val="No Spacing"/>
    <w:uiPriority w:val="99"/>
    <w:qFormat/>
    <w:rsid w:val="00755202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character" w:styleId="af6">
    <w:name w:val="Subtle Emphasis"/>
    <w:basedOn w:val="a0"/>
    <w:uiPriority w:val="99"/>
    <w:qFormat/>
    <w:rsid w:val="00755202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uiPriority w:val="99"/>
    <w:rsid w:val="00743A06"/>
    <w:rPr>
      <w:rFonts w:cs="Times New Roman"/>
    </w:rPr>
  </w:style>
  <w:style w:type="paragraph" w:styleId="HTML">
    <w:name w:val="HTML Preformatted"/>
    <w:basedOn w:val="a"/>
    <w:link w:val="HTML0"/>
    <w:uiPriority w:val="99"/>
    <w:locked/>
    <w:rsid w:val="00046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1EA"/>
    <w:rPr>
      <w:rFonts w:ascii="Courier New" w:hAnsi="Courier New" w:cs="Courier New"/>
      <w:b/>
      <w:bCs/>
      <w:sz w:val="20"/>
      <w:szCs w:val="20"/>
    </w:rPr>
  </w:style>
  <w:style w:type="paragraph" w:styleId="af7">
    <w:name w:val="Normal (Web)"/>
    <w:basedOn w:val="a"/>
    <w:uiPriority w:val="99"/>
    <w:locked/>
    <w:rsid w:val="00D875B7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f8">
    <w:name w:val="Без інтервалів"/>
    <w:uiPriority w:val="99"/>
    <w:rsid w:val="00D875B7"/>
    <w:pPr>
      <w:autoSpaceDE w:val="0"/>
      <w:autoSpaceDN w:val="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1754</Words>
  <Characters>10001</Characters>
  <Application>Microsoft Office Word</Application>
  <DocSecurity>0</DocSecurity>
  <Lines>83</Lines>
  <Paragraphs>23</Paragraphs>
  <ScaleCrop>false</ScaleCrop>
  <Company>Home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</dc:title>
  <dc:subject/>
  <dc:creator>user</dc:creator>
  <cp:keywords/>
  <dc:description/>
  <cp:lastModifiedBy>Admin</cp:lastModifiedBy>
  <cp:revision>2</cp:revision>
  <cp:lastPrinted>2017-05-12T13:09:00Z</cp:lastPrinted>
  <dcterms:created xsi:type="dcterms:W3CDTF">2017-05-15T04:01:00Z</dcterms:created>
  <dcterms:modified xsi:type="dcterms:W3CDTF">2017-05-15T04:01:00Z</dcterms:modified>
</cp:coreProperties>
</file>