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EA" w:rsidRPr="0048399C" w:rsidRDefault="004B6EEA" w:rsidP="00BA29B4">
      <w:pPr>
        <w:tabs>
          <w:tab w:val="left" w:pos="-2410"/>
          <w:tab w:val="left" w:pos="-1985"/>
          <w:tab w:val="left" w:pos="-1843"/>
          <w:tab w:val="left" w:pos="5245"/>
        </w:tabs>
        <w:jc w:val="center"/>
        <w:rPr>
          <w:sz w:val="28"/>
        </w:rPr>
      </w:pPr>
      <w:r w:rsidRPr="0048399C">
        <w:rPr>
          <w:sz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43617352" r:id="rId9"/>
        </w:object>
      </w:r>
    </w:p>
    <w:p w:rsidR="004B6EEA" w:rsidRPr="0048399C" w:rsidRDefault="004B6EEA" w:rsidP="00BA29B4">
      <w:pPr>
        <w:pStyle w:val="a3"/>
        <w:tabs>
          <w:tab w:val="left" w:pos="5245"/>
        </w:tabs>
        <w:rPr>
          <w:color w:val="auto"/>
        </w:rPr>
      </w:pPr>
      <w:r w:rsidRPr="0048399C">
        <w:rPr>
          <w:color w:val="auto"/>
        </w:rPr>
        <w:t>УКРАЇНА</w:t>
      </w:r>
    </w:p>
    <w:p w:rsidR="004B6EEA" w:rsidRPr="0048399C" w:rsidRDefault="004B6EEA" w:rsidP="00BA29B4">
      <w:pPr>
        <w:tabs>
          <w:tab w:val="left" w:pos="5245"/>
        </w:tabs>
        <w:jc w:val="center"/>
        <w:rPr>
          <w:sz w:val="28"/>
        </w:rPr>
      </w:pPr>
      <w:r w:rsidRPr="0048399C">
        <w:rPr>
          <w:sz w:val="28"/>
        </w:rPr>
        <w:t>ЧЕЧЕЛЬНИЦЬКА  РАЙОННА  ДЕРЖАВНА  АДМІНІСТРАЦІЯ</w:t>
      </w:r>
    </w:p>
    <w:p w:rsidR="004B6EEA" w:rsidRPr="0048399C" w:rsidRDefault="004B6EEA" w:rsidP="00BA29B4">
      <w:pPr>
        <w:tabs>
          <w:tab w:val="left" w:pos="5245"/>
        </w:tabs>
        <w:jc w:val="center"/>
        <w:rPr>
          <w:b w:val="0"/>
          <w:sz w:val="32"/>
        </w:rPr>
      </w:pPr>
      <w:r w:rsidRPr="0048399C">
        <w:rPr>
          <w:sz w:val="28"/>
        </w:rPr>
        <w:t>ВІННИЦЬКОЇ   ОБЛАСТІ</w:t>
      </w:r>
    </w:p>
    <w:p w:rsidR="004B6EEA" w:rsidRPr="0048399C" w:rsidRDefault="007B1E82" w:rsidP="00BA29B4">
      <w:pPr>
        <w:tabs>
          <w:tab w:val="left" w:pos="5245"/>
        </w:tabs>
        <w:ind w:firstLine="3600"/>
        <w:rPr>
          <w:b w:val="0"/>
          <w:sz w:val="32"/>
        </w:rPr>
      </w:pPr>
      <w:r w:rsidRPr="0048399C">
        <w:rPr>
          <w:noProof/>
        </w:rPr>
        <w:pict>
          <v:line id="_x0000_s1026" style="position:absolute;left:0;text-align:left;z-index:1" from="0,0" to="477pt,0" o:allowincell="f" strokeweight="4pt">
            <v:stroke linestyle="thickThin"/>
          </v:line>
        </w:pict>
      </w:r>
    </w:p>
    <w:p w:rsidR="004B6EEA" w:rsidRPr="0048399C" w:rsidRDefault="004B6EEA" w:rsidP="00BA29B4">
      <w:pPr>
        <w:tabs>
          <w:tab w:val="left" w:pos="5245"/>
        </w:tabs>
        <w:ind w:firstLine="3600"/>
        <w:rPr>
          <w:sz w:val="28"/>
        </w:rPr>
      </w:pPr>
      <w:r w:rsidRPr="0048399C">
        <w:rPr>
          <w:sz w:val="28"/>
        </w:rPr>
        <w:t>РОЗПОРЯДЖЕННЯ</w:t>
      </w:r>
    </w:p>
    <w:p w:rsidR="004B6EEA" w:rsidRPr="0048399C" w:rsidRDefault="004B6EEA" w:rsidP="00BA29B4">
      <w:pPr>
        <w:shd w:val="clear" w:color="auto" w:fill="FFFFFF"/>
        <w:jc w:val="center"/>
        <w:rPr>
          <w:b w:val="0"/>
          <w:sz w:val="28"/>
        </w:rPr>
      </w:pPr>
    </w:p>
    <w:p w:rsidR="004B6EEA" w:rsidRPr="0048399C" w:rsidRDefault="00A92E35" w:rsidP="00BA29B4">
      <w:pPr>
        <w:shd w:val="clear" w:color="auto" w:fill="FFFFFF"/>
        <w:jc w:val="center"/>
        <w:rPr>
          <w:b w:val="0"/>
          <w:sz w:val="28"/>
        </w:rPr>
      </w:pPr>
      <w:r w:rsidRPr="0048399C">
        <w:rPr>
          <w:b w:val="0"/>
          <w:sz w:val="28"/>
        </w:rPr>
        <w:t>17</w:t>
      </w:r>
      <w:r w:rsidR="004B6EEA" w:rsidRPr="0048399C">
        <w:rPr>
          <w:b w:val="0"/>
          <w:sz w:val="28"/>
        </w:rPr>
        <w:t xml:space="preserve"> </w:t>
      </w:r>
      <w:r w:rsidR="008C2B7F" w:rsidRPr="0048399C">
        <w:rPr>
          <w:b w:val="0"/>
          <w:sz w:val="28"/>
        </w:rPr>
        <w:t>лютого</w:t>
      </w:r>
      <w:r w:rsidR="004B6EEA" w:rsidRPr="0048399C">
        <w:rPr>
          <w:b w:val="0"/>
          <w:sz w:val="28"/>
        </w:rPr>
        <w:t xml:space="preserve"> 20</w:t>
      </w:r>
      <w:r w:rsidR="004105A3" w:rsidRPr="0048399C">
        <w:rPr>
          <w:b w:val="0"/>
          <w:sz w:val="28"/>
        </w:rPr>
        <w:t>20</w:t>
      </w:r>
      <w:r w:rsidR="004B6EEA" w:rsidRPr="0048399C">
        <w:rPr>
          <w:b w:val="0"/>
          <w:sz w:val="28"/>
        </w:rPr>
        <w:t xml:space="preserve"> року                  </w:t>
      </w:r>
      <w:r w:rsidR="004105A3" w:rsidRPr="0048399C">
        <w:rPr>
          <w:b w:val="0"/>
          <w:sz w:val="28"/>
        </w:rPr>
        <w:t>смт Чечельник</w:t>
      </w:r>
      <w:r w:rsidR="004B6EEA" w:rsidRPr="0048399C">
        <w:rPr>
          <w:b w:val="0"/>
          <w:sz w:val="28"/>
        </w:rPr>
        <w:t xml:space="preserve">                                              № </w:t>
      </w:r>
      <w:r w:rsidRPr="0048399C">
        <w:rPr>
          <w:b w:val="0"/>
          <w:sz w:val="28"/>
        </w:rPr>
        <w:t>3</w:t>
      </w:r>
      <w:r w:rsidR="00F56A18" w:rsidRPr="0048399C">
        <w:rPr>
          <w:b w:val="0"/>
          <w:sz w:val="28"/>
        </w:rPr>
        <w:t>8</w:t>
      </w:r>
    </w:p>
    <w:p w:rsidR="00A92E35" w:rsidRPr="0048399C" w:rsidRDefault="00A92E35" w:rsidP="00BA29B4">
      <w:pPr>
        <w:jc w:val="both"/>
        <w:rPr>
          <w:sz w:val="28"/>
          <w:szCs w:val="28"/>
        </w:rPr>
      </w:pPr>
    </w:p>
    <w:p w:rsidR="00F56A18" w:rsidRPr="0048399C" w:rsidRDefault="00F56A18" w:rsidP="00F56A18">
      <w:pPr>
        <w:tabs>
          <w:tab w:val="left" w:pos="567"/>
        </w:tabs>
        <w:spacing w:line="300" w:lineRule="exact"/>
        <w:jc w:val="center"/>
        <w:rPr>
          <w:sz w:val="28"/>
          <w:szCs w:val="28"/>
        </w:rPr>
      </w:pPr>
      <w:r w:rsidRPr="0048399C">
        <w:rPr>
          <w:bCs w:val="0"/>
          <w:sz w:val="28"/>
          <w:szCs w:val="28"/>
        </w:rPr>
        <w:t>Про увічнення пам’яті  Героїв Небесної Сотні</w:t>
      </w:r>
    </w:p>
    <w:p w:rsidR="00A92E35" w:rsidRPr="0048399C" w:rsidRDefault="00F56A18" w:rsidP="00F56A18">
      <w:pPr>
        <w:tabs>
          <w:tab w:val="left" w:pos="567"/>
        </w:tabs>
        <w:spacing w:line="300" w:lineRule="exact"/>
        <w:jc w:val="both"/>
        <w:rPr>
          <w:sz w:val="28"/>
          <w:szCs w:val="28"/>
        </w:rPr>
      </w:pPr>
      <w:r w:rsidRPr="0048399C">
        <w:rPr>
          <w:sz w:val="16"/>
          <w:szCs w:val="16"/>
        </w:rPr>
        <w:br/>
      </w:r>
      <w:r w:rsidRPr="0048399C">
        <w:rPr>
          <w:b w:val="0"/>
          <w:sz w:val="28"/>
          <w:szCs w:val="28"/>
        </w:rPr>
        <w:t xml:space="preserve">        На виконання Указу Президента України від 11 лютого 2015 року                   № 69/2015 «Про </w:t>
      </w:r>
      <w:r w:rsidRPr="0048399C">
        <w:rPr>
          <w:b w:val="0"/>
          <w:bCs w:val="0"/>
          <w:sz w:val="28"/>
          <w:szCs w:val="28"/>
        </w:rPr>
        <w:t>вшанування подвигу учасників Революції гідності та увічнення пам’яті Героїв Небесної Сотні»</w:t>
      </w:r>
      <w:r w:rsidRPr="0048399C">
        <w:rPr>
          <w:b w:val="0"/>
          <w:sz w:val="28"/>
          <w:szCs w:val="28"/>
        </w:rPr>
        <w:t>, відповідно до розпорядження голови облдержадміністрації від 14 лютого 2020 року № 111 «</w:t>
      </w:r>
      <w:r w:rsidRPr="0048399C">
        <w:rPr>
          <w:b w:val="0"/>
          <w:bCs w:val="0"/>
          <w:sz w:val="28"/>
          <w:szCs w:val="28"/>
        </w:rPr>
        <w:t>Про увічнення пам’яті  Героїв Небесної Сотні»</w:t>
      </w:r>
      <w:r w:rsidRPr="0048399C">
        <w:rPr>
          <w:b w:val="0"/>
          <w:sz w:val="28"/>
          <w:szCs w:val="28"/>
        </w:rPr>
        <w:t>, 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України:</w:t>
      </w:r>
    </w:p>
    <w:p w:rsidR="004F5F20" w:rsidRPr="0048399C" w:rsidRDefault="004F5F20" w:rsidP="004F5F20">
      <w:pPr>
        <w:pStyle w:val="a6"/>
        <w:widowControl/>
        <w:numPr>
          <w:ilvl w:val="0"/>
          <w:numId w:val="27"/>
        </w:numPr>
        <w:shd w:val="clear" w:color="auto" w:fill="auto"/>
        <w:autoSpaceDE/>
        <w:autoSpaceDN/>
        <w:spacing w:line="240" w:lineRule="auto"/>
        <w:ind w:left="0" w:firstLine="510"/>
        <w:jc w:val="both"/>
        <w:rPr>
          <w:b w:val="0"/>
          <w:color w:val="auto"/>
        </w:rPr>
      </w:pPr>
      <w:r w:rsidRPr="0048399C">
        <w:rPr>
          <w:b w:val="0"/>
          <w:color w:val="auto"/>
        </w:rPr>
        <w:t xml:space="preserve">Утворити організаційний комітет з підготовки та відзначення в районі </w:t>
      </w:r>
      <w:r w:rsidRPr="0048399C">
        <w:rPr>
          <w:b w:val="0"/>
          <w:bCs w:val="0"/>
          <w:color w:val="auto"/>
        </w:rPr>
        <w:t>Дня увічнення пам’яті  Героїв Небесної Сотні</w:t>
      </w:r>
      <w:r w:rsidRPr="0048399C">
        <w:rPr>
          <w:b w:val="0"/>
          <w:color w:val="auto"/>
        </w:rPr>
        <w:t>, згідно з додатком  (далі – Оргкомітет) та   затвердити відповідні заходи (далі – Заходи), що додаються.</w:t>
      </w:r>
    </w:p>
    <w:p w:rsidR="004F5F20" w:rsidRPr="0048399C" w:rsidRDefault="004F5F20" w:rsidP="004F5F20">
      <w:pPr>
        <w:pStyle w:val="a6"/>
        <w:widowControl/>
        <w:numPr>
          <w:ilvl w:val="0"/>
          <w:numId w:val="27"/>
        </w:numPr>
        <w:shd w:val="clear" w:color="auto" w:fill="auto"/>
        <w:autoSpaceDE/>
        <w:autoSpaceDN/>
        <w:spacing w:line="240" w:lineRule="auto"/>
        <w:ind w:left="0" w:firstLine="510"/>
        <w:jc w:val="both"/>
        <w:rPr>
          <w:b w:val="0"/>
          <w:color w:val="auto"/>
        </w:rPr>
      </w:pPr>
      <w:r w:rsidRPr="0048399C">
        <w:rPr>
          <w:b w:val="0"/>
          <w:color w:val="auto"/>
        </w:rPr>
        <w:t xml:space="preserve">Управлінням, відділам, іншим структурним підрозділам райдержадміністрації, виконавчим комітетам селищної та сільських рад району забезпечити виконання Заходів. Про виконання цього розпорядження поінформувати </w:t>
      </w:r>
      <w:r w:rsidR="0045526F" w:rsidRPr="0048399C">
        <w:rPr>
          <w:b w:val="0"/>
          <w:color w:val="auto"/>
        </w:rPr>
        <w:t xml:space="preserve">головного спеціаліста </w:t>
      </w:r>
      <w:r w:rsidRPr="0048399C">
        <w:rPr>
          <w:b w:val="0"/>
          <w:color w:val="auto"/>
        </w:rPr>
        <w:t>відділ</w:t>
      </w:r>
      <w:r w:rsidR="0045526F" w:rsidRPr="0048399C">
        <w:rPr>
          <w:b w:val="0"/>
          <w:color w:val="auto"/>
        </w:rPr>
        <w:t>у з питань</w:t>
      </w:r>
      <w:r w:rsidRPr="0048399C">
        <w:rPr>
          <w:b w:val="0"/>
          <w:color w:val="auto"/>
        </w:rPr>
        <w:t xml:space="preserve"> правового забезпечення та діловодства апарату районної державної адміністрації </w:t>
      </w:r>
      <w:r w:rsidR="0045526F" w:rsidRPr="0048399C">
        <w:rPr>
          <w:b w:val="0"/>
          <w:color w:val="auto"/>
        </w:rPr>
        <w:t xml:space="preserve">(П’яніщук О.В.) </w:t>
      </w:r>
      <w:r w:rsidRPr="0048399C">
        <w:rPr>
          <w:b w:val="0"/>
          <w:color w:val="auto"/>
        </w:rPr>
        <w:t>до 24 лютого 2020 року, для подальшого інформування обласної державної адміністрації до 25 лютого 2020 року.</w:t>
      </w:r>
    </w:p>
    <w:p w:rsidR="004F5F20" w:rsidRPr="0048399C" w:rsidRDefault="004F5F20" w:rsidP="004F5F20">
      <w:pPr>
        <w:pStyle w:val="a6"/>
        <w:widowControl/>
        <w:numPr>
          <w:ilvl w:val="0"/>
          <w:numId w:val="27"/>
        </w:numPr>
        <w:shd w:val="clear" w:color="auto" w:fill="auto"/>
        <w:autoSpaceDE/>
        <w:autoSpaceDN/>
        <w:spacing w:line="240" w:lineRule="auto"/>
        <w:ind w:left="0" w:firstLine="510"/>
        <w:jc w:val="both"/>
        <w:rPr>
          <w:b w:val="0"/>
          <w:color w:val="auto"/>
        </w:rPr>
      </w:pPr>
      <w:r w:rsidRPr="0048399C">
        <w:rPr>
          <w:b w:val="0"/>
          <w:color w:val="auto"/>
        </w:rPr>
        <w:t>Головному спеціалісту відділу</w:t>
      </w:r>
      <w:r w:rsidR="0048399C" w:rsidRPr="0048399C">
        <w:rPr>
          <w:b w:val="0"/>
          <w:color w:val="auto"/>
        </w:rPr>
        <w:t xml:space="preserve"> з питань</w:t>
      </w:r>
      <w:r w:rsidRPr="0048399C">
        <w:rPr>
          <w:b w:val="0"/>
          <w:color w:val="auto"/>
        </w:rPr>
        <w:t xml:space="preserve"> правового забезпечення та діловодства апарату райдержадміністрації (Косаківській О.П.) довести дане розпорядження до виконавців.</w:t>
      </w:r>
    </w:p>
    <w:p w:rsidR="004B6EEA" w:rsidRPr="0048399C" w:rsidRDefault="004F5F20" w:rsidP="004F5F20">
      <w:pPr>
        <w:pStyle w:val="a6"/>
        <w:widowControl/>
        <w:numPr>
          <w:ilvl w:val="0"/>
          <w:numId w:val="27"/>
        </w:numPr>
        <w:tabs>
          <w:tab w:val="left" w:pos="284"/>
        </w:tabs>
        <w:autoSpaceDE/>
        <w:autoSpaceDN/>
        <w:spacing w:line="240" w:lineRule="auto"/>
        <w:ind w:left="0" w:firstLine="567"/>
        <w:jc w:val="both"/>
        <w:rPr>
          <w:b w:val="0"/>
          <w:color w:val="auto"/>
        </w:rPr>
      </w:pPr>
      <w:r w:rsidRPr="0048399C">
        <w:rPr>
          <w:b w:val="0"/>
          <w:color w:val="auto"/>
        </w:rPr>
        <w:t>Контроль за виконанням цього розпорядження покласти на керівника апарату районної державної адміністрації О. Тимофієву.</w:t>
      </w:r>
    </w:p>
    <w:p w:rsidR="004B6EEA" w:rsidRPr="0048399C" w:rsidRDefault="004B6EEA" w:rsidP="00BA29B4">
      <w:pPr>
        <w:pStyle w:val="3"/>
        <w:rPr>
          <w:color w:val="auto"/>
        </w:rPr>
      </w:pPr>
    </w:p>
    <w:p w:rsidR="004105A3" w:rsidRPr="0048399C" w:rsidRDefault="004105A3" w:rsidP="00BA29B4">
      <w:pPr>
        <w:jc w:val="both"/>
        <w:rPr>
          <w:sz w:val="28"/>
        </w:rPr>
      </w:pPr>
      <w:r w:rsidRPr="0048399C">
        <w:rPr>
          <w:sz w:val="28"/>
        </w:rPr>
        <w:t>Перший заступник</w:t>
      </w:r>
    </w:p>
    <w:p w:rsidR="004B6EEA" w:rsidRPr="0048399C" w:rsidRDefault="004105A3" w:rsidP="00BA29B4">
      <w:pPr>
        <w:jc w:val="both"/>
        <w:rPr>
          <w:sz w:val="28"/>
        </w:rPr>
      </w:pPr>
      <w:r w:rsidRPr="0048399C">
        <w:rPr>
          <w:sz w:val="28"/>
        </w:rPr>
        <w:t>г</w:t>
      </w:r>
      <w:r w:rsidR="004B6EEA" w:rsidRPr="0048399C">
        <w:rPr>
          <w:sz w:val="28"/>
        </w:rPr>
        <w:t>олов</w:t>
      </w:r>
      <w:r w:rsidRPr="0048399C">
        <w:rPr>
          <w:sz w:val="28"/>
        </w:rPr>
        <w:t>и</w:t>
      </w:r>
      <w:r w:rsidR="004B6EEA" w:rsidRPr="0048399C">
        <w:rPr>
          <w:sz w:val="28"/>
        </w:rPr>
        <w:t xml:space="preserve"> районної держа</w:t>
      </w:r>
      <w:r w:rsidRPr="0048399C">
        <w:rPr>
          <w:sz w:val="28"/>
        </w:rPr>
        <w:t>вної адміністрації</w:t>
      </w:r>
      <w:r w:rsidRPr="0048399C">
        <w:rPr>
          <w:sz w:val="28"/>
        </w:rPr>
        <w:tab/>
      </w:r>
      <w:r w:rsidR="004B6EEA" w:rsidRPr="0048399C">
        <w:rPr>
          <w:sz w:val="28"/>
        </w:rPr>
        <w:t xml:space="preserve">                       </w:t>
      </w:r>
      <w:r w:rsidRPr="0048399C">
        <w:rPr>
          <w:sz w:val="28"/>
        </w:rPr>
        <w:t>Віталій</w:t>
      </w:r>
      <w:r w:rsidR="00A113B1" w:rsidRPr="0048399C">
        <w:rPr>
          <w:sz w:val="28"/>
        </w:rPr>
        <w:t xml:space="preserve"> </w:t>
      </w:r>
      <w:r w:rsidRPr="0048399C">
        <w:rPr>
          <w:sz w:val="28"/>
        </w:rPr>
        <w:t>САВЧУК</w:t>
      </w:r>
    </w:p>
    <w:p w:rsidR="004F5F20" w:rsidRPr="0048399C" w:rsidRDefault="004F5F20" w:rsidP="00BA29B4">
      <w:pPr>
        <w:pStyle w:val="31"/>
        <w:ind w:left="567" w:firstLine="708"/>
        <w:rPr>
          <w:sz w:val="16"/>
          <w:szCs w:val="16"/>
          <w:lang w:val="uk-UA"/>
        </w:rPr>
      </w:pPr>
    </w:p>
    <w:p w:rsidR="004B6EEA" w:rsidRPr="0048399C" w:rsidRDefault="004B6EEA" w:rsidP="00BA29B4">
      <w:pPr>
        <w:pStyle w:val="31"/>
        <w:ind w:left="567" w:firstLine="708"/>
        <w:rPr>
          <w:szCs w:val="28"/>
          <w:lang w:val="uk-UA"/>
        </w:rPr>
      </w:pPr>
      <w:r w:rsidRPr="0048399C">
        <w:rPr>
          <w:szCs w:val="28"/>
          <w:lang w:val="uk-UA"/>
        </w:rPr>
        <w:t>О. П’яніщук</w:t>
      </w:r>
    </w:p>
    <w:p w:rsidR="004B6EEA" w:rsidRPr="0048399C" w:rsidRDefault="004B6EEA" w:rsidP="00BA29B4">
      <w:pPr>
        <w:pStyle w:val="31"/>
        <w:ind w:left="567" w:firstLine="708"/>
        <w:rPr>
          <w:szCs w:val="28"/>
          <w:lang w:val="uk-UA"/>
        </w:rPr>
      </w:pPr>
      <w:r w:rsidRPr="0048399C">
        <w:rPr>
          <w:szCs w:val="28"/>
          <w:lang w:val="uk-UA"/>
        </w:rPr>
        <w:t>Н. Никитюк</w:t>
      </w:r>
    </w:p>
    <w:p w:rsidR="004B6EEA" w:rsidRPr="0048399C" w:rsidRDefault="00A92E35" w:rsidP="00BA29B4">
      <w:pPr>
        <w:pStyle w:val="31"/>
        <w:ind w:left="567" w:firstLine="708"/>
        <w:rPr>
          <w:szCs w:val="28"/>
          <w:lang w:val="uk-UA"/>
        </w:rPr>
      </w:pPr>
      <w:r w:rsidRPr="0048399C">
        <w:rPr>
          <w:szCs w:val="28"/>
          <w:lang w:val="uk-UA"/>
        </w:rPr>
        <w:t>О. Косаківська</w:t>
      </w:r>
    </w:p>
    <w:p w:rsidR="004B6EEA" w:rsidRPr="0048399C" w:rsidRDefault="004B6EEA" w:rsidP="004F5F20">
      <w:pPr>
        <w:pStyle w:val="31"/>
        <w:ind w:left="567" w:firstLine="708"/>
        <w:rPr>
          <w:szCs w:val="28"/>
          <w:lang w:val="uk-UA"/>
        </w:rPr>
      </w:pPr>
      <w:r w:rsidRPr="0048399C">
        <w:rPr>
          <w:szCs w:val="28"/>
          <w:lang w:val="uk-UA"/>
        </w:rPr>
        <w:t>О.Тимофієва</w:t>
      </w:r>
    </w:p>
    <w:p w:rsidR="002A531D" w:rsidRPr="0048399C" w:rsidRDefault="00BD073D" w:rsidP="002A531D">
      <w:pPr>
        <w:ind w:left="5580"/>
        <w:rPr>
          <w:b w:val="0"/>
          <w:sz w:val="28"/>
        </w:rPr>
      </w:pPr>
      <w:r w:rsidRPr="0048399C">
        <w:rPr>
          <w:sz w:val="28"/>
        </w:rPr>
        <w:br w:type="page"/>
      </w:r>
      <w:r w:rsidR="002A531D" w:rsidRPr="0048399C">
        <w:rPr>
          <w:sz w:val="28"/>
        </w:rPr>
        <w:lastRenderedPageBreak/>
        <w:t>ЗАТВЕРДЖЕНО</w:t>
      </w:r>
    </w:p>
    <w:p w:rsidR="002A531D" w:rsidRPr="0048399C" w:rsidRDefault="002A531D" w:rsidP="002A531D">
      <w:pPr>
        <w:ind w:left="5580"/>
        <w:rPr>
          <w:b w:val="0"/>
          <w:sz w:val="28"/>
        </w:rPr>
      </w:pPr>
      <w:r w:rsidRPr="0048399C">
        <w:rPr>
          <w:b w:val="0"/>
          <w:sz w:val="28"/>
        </w:rPr>
        <w:t xml:space="preserve">розпорядження голови </w:t>
      </w:r>
    </w:p>
    <w:p w:rsidR="002A531D" w:rsidRPr="0048399C" w:rsidRDefault="002A531D" w:rsidP="002A531D">
      <w:pPr>
        <w:ind w:left="5580"/>
        <w:rPr>
          <w:b w:val="0"/>
          <w:sz w:val="28"/>
        </w:rPr>
      </w:pPr>
      <w:r w:rsidRPr="0048399C">
        <w:rPr>
          <w:b w:val="0"/>
          <w:sz w:val="28"/>
        </w:rPr>
        <w:t>районної державної адміністрації</w:t>
      </w:r>
    </w:p>
    <w:p w:rsidR="002A531D" w:rsidRPr="0048399C" w:rsidRDefault="002A531D" w:rsidP="002A531D">
      <w:pPr>
        <w:ind w:left="5580"/>
        <w:rPr>
          <w:b w:val="0"/>
          <w:sz w:val="28"/>
        </w:rPr>
      </w:pPr>
      <w:r w:rsidRPr="0048399C">
        <w:rPr>
          <w:b w:val="0"/>
          <w:sz w:val="28"/>
        </w:rPr>
        <w:t>від 17 лютого 2020 року № 38</w:t>
      </w:r>
    </w:p>
    <w:p w:rsidR="002A531D" w:rsidRPr="0048399C" w:rsidRDefault="002A531D" w:rsidP="002A531D">
      <w:pPr>
        <w:ind w:left="5580"/>
        <w:rPr>
          <w:sz w:val="28"/>
        </w:rPr>
      </w:pPr>
    </w:p>
    <w:p w:rsidR="002A531D" w:rsidRPr="0048399C" w:rsidRDefault="002A531D" w:rsidP="002A531D">
      <w:pPr>
        <w:shd w:val="clear" w:color="auto" w:fill="FFFFFF"/>
        <w:spacing w:line="317" w:lineRule="exact"/>
        <w:jc w:val="center"/>
        <w:rPr>
          <w:b w:val="0"/>
          <w:sz w:val="28"/>
        </w:rPr>
      </w:pPr>
      <w:r w:rsidRPr="0048399C">
        <w:rPr>
          <w:sz w:val="28"/>
        </w:rPr>
        <w:t>Склад</w:t>
      </w:r>
    </w:p>
    <w:p w:rsidR="002A531D" w:rsidRPr="0048399C" w:rsidRDefault="002A531D" w:rsidP="002A531D">
      <w:pPr>
        <w:shd w:val="clear" w:color="auto" w:fill="FFFFFF"/>
        <w:spacing w:line="317" w:lineRule="exact"/>
        <w:ind w:left="130"/>
        <w:jc w:val="center"/>
        <w:rPr>
          <w:b w:val="0"/>
          <w:sz w:val="28"/>
        </w:rPr>
      </w:pPr>
      <w:r w:rsidRPr="0048399C">
        <w:rPr>
          <w:sz w:val="28"/>
        </w:rPr>
        <w:t xml:space="preserve">організаційного комітету </w:t>
      </w:r>
    </w:p>
    <w:p w:rsidR="002A531D" w:rsidRPr="0048399C" w:rsidRDefault="002A531D" w:rsidP="002A531D">
      <w:pPr>
        <w:shd w:val="clear" w:color="auto" w:fill="FFFFFF"/>
        <w:jc w:val="center"/>
        <w:rPr>
          <w:sz w:val="28"/>
        </w:rPr>
      </w:pPr>
      <w:r w:rsidRPr="0048399C">
        <w:rPr>
          <w:sz w:val="28"/>
        </w:rPr>
        <w:t xml:space="preserve">з підготовки та відзначення у Чечельницькому районі </w:t>
      </w:r>
    </w:p>
    <w:p w:rsidR="002A531D" w:rsidRPr="0048399C" w:rsidRDefault="002A531D" w:rsidP="002A531D">
      <w:pPr>
        <w:shd w:val="clear" w:color="auto" w:fill="FFFFFF"/>
        <w:jc w:val="center"/>
        <w:rPr>
          <w:sz w:val="28"/>
          <w:szCs w:val="28"/>
        </w:rPr>
      </w:pPr>
      <w:r w:rsidRPr="0048399C">
        <w:rPr>
          <w:bCs w:val="0"/>
          <w:sz w:val="28"/>
          <w:szCs w:val="28"/>
        </w:rPr>
        <w:t>Дня увічнення пам’яті  Героїв Небесної Сотні</w:t>
      </w:r>
    </w:p>
    <w:p w:rsidR="002A531D" w:rsidRPr="0048399C" w:rsidRDefault="002A531D" w:rsidP="002A531D"/>
    <w:tbl>
      <w:tblPr>
        <w:tblW w:w="9703" w:type="dxa"/>
        <w:tblInd w:w="-72" w:type="dxa"/>
        <w:tblLayout w:type="fixed"/>
        <w:tblLook w:val="0000"/>
      </w:tblPr>
      <w:tblGrid>
        <w:gridCol w:w="3157"/>
        <w:gridCol w:w="426"/>
        <w:gridCol w:w="6120"/>
      </w:tblGrid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САВЧУК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Віталій Володимирович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</w:rPr>
            </w:pPr>
            <w:r w:rsidRPr="0048399C">
              <w:rPr>
                <w:b w:val="0"/>
                <w:sz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перший заступник голови райдержадміністрації, співголова оргкомітету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12"/>
                <w:szCs w:val="12"/>
              </w:rPr>
            </w:pP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П’ЯНІЩУК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Сергій Вікторович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</w:rPr>
            </w:pPr>
            <w:r w:rsidRPr="0048399C">
              <w:rPr>
                <w:b w:val="0"/>
                <w:sz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голова районної ради, співголова оргкомітету (за згодою)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12"/>
                <w:szCs w:val="12"/>
              </w:rPr>
            </w:pP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ТИМОФІЄВА</w:t>
            </w:r>
          </w:p>
          <w:p w:rsidR="002A531D" w:rsidRPr="0048399C" w:rsidRDefault="002A531D" w:rsidP="002A531D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Ольга Георгіївна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керівник апарату райдержадміністрації, заступник співголови оргкомітету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16"/>
                <w:szCs w:val="16"/>
              </w:rPr>
            </w:pP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ГУК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Петро Іванович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2A531D">
            <w:pPr>
              <w:numPr>
                <w:ilvl w:val="0"/>
                <w:numId w:val="14"/>
              </w:numPr>
              <w:tabs>
                <w:tab w:val="num" w:pos="0"/>
              </w:tabs>
              <w:ind w:left="0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голова Чечельницької організації ветеранів України (за згодою)</w:t>
            </w:r>
          </w:p>
          <w:p w:rsidR="002A531D" w:rsidRPr="0048399C" w:rsidRDefault="002A531D" w:rsidP="002A531D">
            <w:pPr>
              <w:numPr>
                <w:ilvl w:val="0"/>
                <w:numId w:val="14"/>
              </w:numPr>
              <w:tabs>
                <w:tab w:val="num" w:pos="0"/>
              </w:tabs>
              <w:ind w:left="0"/>
              <w:jc w:val="both"/>
              <w:rPr>
                <w:b w:val="0"/>
                <w:spacing w:val="-2"/>
                <w:sz w:val="28"/>
                <w:szCs w:val="28"/>
              </w:rPr>
            </w:pPr>
          </w:p>
        </w:tc>
      </w:tr>
      <w:tr w:rsidR="002A531D" w:rsidRPr="0048399C" w:rsidTr="000C12B1">
        <w:trPr>
          <w:trHeight w:val="719"/>
        </w:trPr>
        <w:tc>
          <w:tcPr>
            <w:tcW w:w="3157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 xml:space="preserve">ДЕМЕНЧУК             </w:t>
            </w:r>
          </w:p>
          <w:p w:rsidR="002A531D" w:rsidRPr="0048399C" w:rsidRDefault="002A531D" w:rsidP="000C12B1">
            <w:pPr>
              <w:jc w:val="both"/>
              <w:rPr>
                <w:b w:val="0"/>
                <w:sz w:val="16"/>
                <w:szCs w:val="16"/>
              </w:rPr>
            </w:pPr>
            <w:r w:rsidRPr="0048399C">
              <w:rPr>
                <w:b w:val="0"/>
                <w:sz w:val="28"/>
                <w:szCs w:val="28"/>
              </w:rPr>
              <w:t>Галина Василівна</w:t>
            </w:r>
            <w:r w:rsidRPr="0048399C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начальник відділу освіти райдержадміністрації</w:t>
            </w: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МАРТИНЮК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ind w:right="-108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Станіслав Миколайович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1"/>
                <w:sz w:val="12"/>
                <w:szCs w:val="12"/>
              </w:rPr>
            </w:pP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</w:rPr>
            </w:pPr>
            <w:r w:rsidRPr="0048399C">
              <w:rPr>
                <w:b w:val="0"/>
                <w:sz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 xml:space="preserve">начальник управління праці та соціального захисту населення райдержадміністрації </w:t>
            </w:r>
            <w:r w:rsidRPr="0048399C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ОЛІЙНИК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Олена Іванівна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center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pStyle w:val="ae"/>
              <w:ind w:left="0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менеджер місцевого радіомовлення «</w:t>
            </w:r>
            <w:r w:rsidR="0048399C">
              <w:rPr>
                <w:b w:val="0"/>
                <w:spacing w:val="-2"/>
                <w:sz w:val="28"/>
                <w:szCs w:val="28"/>
              </w:rPr>
              <w:t>Подільські комунікації</w:t>
            </w:r>
            <w:r w:rsidRPr="0048399C">
              <w:rPr>
                <w:b w:val="0"/>
                <w:spacing w:val="-2"/>
                <w:sz w:val="28"/>
                <w:szCs w:val="28"/>
              </w:rPr>
              <w:t>» (за згодою)</w:t>
            </w:r>
          </w:p>
          <w:p w:rsidR="002A531D" w:rsidRPr="0048399C" w:rsidRDefault="002A531D" w:rsidP="000C12B1">
            <w:pPr>
              <w:pStyle w:val="ae"/>
              <w:ind w:left="0"/>
              <w:jc w:val="both"/>
              <w:rPr>
                <w:b w:val="0"/>
                <w:spacing w:val="-2"/>
                <w:sz w:val="16"/>
                <w:szCs w:val="16"/>
              </w:rPr>
            </w:pP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ОНОПОЛЬСЬКИЙ Юрій Григорович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16"/>
                <w:szCs w:val="16"/>
              </w:rPr>
            </w:pP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П’ЯНІЩУК</w:t>
            </w:r>
          </w:p>
          <w:p w:rsidR="002A531D" w:rsidRPr="0048399C" w:rsidRDefault="002A531D" w:rsidP="000C12B1">
            <w:pPr>
              <w:shd w:val="clear" w:color="auto" w:fill="FFFFFF"/>
              <w:spacing w:before="5"/>
              <w:rPr>
                <w:b w:val="0"/>
                <w:spacing w:val="-2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>Олеся Володимирівна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jc w:val="center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–</w:t>
            </w:r>
          </w:p>
          <w:p w:rsidR="002A531D" w:rsidRPr="0048399C" w:rsidRDefault="002A531D" w:rsidP="000C12B1">
            <w:pPr>
              <w:jc w:val="center"/>
              <w:rPr>
                <w:b w:val="0"/>
                <w:sz w:val="28"/>
                <w:szCs w:val="28"/>
              </w:rPr>
            </w:pPr>
          </w:p>
          <w:p w:rsidR="002A531D" w:rsidRPr="0048399C" w:rsidRDefault="002A531D" w:rsidP="000C12B1">
            <w:pPr>
              <w:jc w:val="center"/>
              <w:rPr>
                <w:b w:val="0"/>
                <w:sz w:val="16"/>
                <w:szCs w:val="16"/>
              </w:rPr>
            </w:pPr>
          </w:p>
          <w:p w:rsidR="002A531D" w:rsidRPr="0048399C" w:rsidRDefault="002A531D" w:rsidP="000C12B1">
            <w:pPr>
              <w:jc w:val="center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pStyle w:val="ae"/>
              <w:ind w:left="0"/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pacing w:val="-2"/>
                <w:sz w:val="28"/>
                <w:szCs w:val="28"/>
              </w:rPr>
              <w:t xml:space="preserve">голова громадської організації «Чечельницька районна спілка ветеранів АТО» </w:t>
            </w:r>
            <w:r w:rsidRPr="0048399C">
              <w:rPr>
                <w:b w:val="0"/>
                <w:sz w:val="28"/>
                <w:szCs w:val="28"/>
              </w:rPr>
              <w:t>(за згодою)</w:t>
            </w:r>
          </w:p>
          <w:p w:rsidR="002A531D" w:rsidRPr="0048399C" w:rsidRDefault="002A531D" w:rsidP="000C12B1">
            <w:pPr>
              <w:pStyle w:val="ae"/>
              <w:ind w:left="0"/>
              <w:jc w:val="both"/>
              <w:rPr>
                <w:b w:val="0"/>
                <w:sz w:val="16"/>
                <w:szCs w:val="16"/>
              </w:rPr>
            </w:pPr>
          </w:p>
          <w:p w:rsidR="002A531D" w:rsidRPr="0048399C" w:rsidRDefault="0045526F" w:rsidP="000C12B1">
            <w:pPr>
              <w:pStyle w:val="ae"/>
              <w:ind w:left="0"/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головний спеціаліст</w:t>
            </w:r>
            <w:r w:rsidR="002A531D" w:rsidRPr="0048399C">
              <w:rPr>
                <w:b w:val="0"/>
                <w:sz w:val="28"/>
                <w:szCs w:val="28"/>
              </w:rPr>
              <w:t xml:space="preserve"> відділу </w:t>
            </w:r>
            <w:r w:rsidRPr="0048399C">
              <w:rPr>
                <w:b w:val="0"/>
                <w:sz w:val="28"/>
                <w:szCs w:val="28"/>
              </w:rPr>
              <w:t xml:space="preserve">з питань правового забезпечення та діловодства </w:t>
            </w:r>
            <w:r w:rsidR="002A531D" w:rsidRPr="0048399C">
              <w:rPr>
                <w:b w:val="0"/>
                <w:sz w:val="28"/>
                <w:szCs w:val="28"/>
              </w:rPr>
              <w:t>апарату райдержадміністрації</w:t>
            </w:r>
          </w:p>
          <w:p w:rsidR="002A531D" w:rsidRPr="0048399C" w:rsidRDefault="002A531D" w:rsidP="000C12B1">
            <w:pPr>
              <w:pStyle w:val="ae"/>
              <w:ind w:left="0"/>
              <w:jc w:val="both"/>
              <w:rPr>
                <w:b w:val="0"/>
                <w:spacing w:val="-2"/>
                <w:sz w:val="16"/>
                <w:szCs w:val="16"/>
              </w:rPr>
            </w:pPr>
          </w:p>
        </w:tc>
      </w:tr>
      <w:tr w:rsidR="002A531D" w:rsidRPr="0048399C" w:rsidTr="000C12B1">
        <w:tc>
          <w:tcPr>
            <w:tcW w:w="3157" w:type="dxa"/>
          </w:tcPr>
          <w:p w:rsidR="002A531D" w:rsidRPr="0048399C" w:rsidRDefault="002A531D" w:rsidP="002A531D">
            <w:pPr>
              <w:rPr>
                <w:b w:val="0"/>
                <w:spacing w:val="-1"/>
                <w:sz w:val="28"/>
                <w:szCs w:val="28"/>
              </w:rPr>
            </w:pPr>
            <w:r w:rsidRPr="0048399C">
              <w:rPr>
                <w:b w:val="0"/>
                <w:spacing w:val="-1"/>
                <w:sz w:val="28"/>
                <w:szCs w:val="28"/>
              </w:rPr>
              <w:t>ФОМИК</w:t>
            </w:r>
          </w:p>
          <w:p w:rsidR="002A531D" w:rsidRPr="0048399C" w:rsidRDefault="002A531D" w:rsidP="002A53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2A531D">
            <w:pPr>
              <w:jc w:val="both"/>
              <w:rPr>
                <w:b w:val="0"/>
                <w:sz w:val="28"/>
                <w:szCs w:val="28"/>
              </w:rPr>
            </w:pPr>
            <w:r w:rsidRPr="0048399C">
              <w:rPr>
                <w:b w:val="0"/>
                <w:sz w:val="28"/>
                <w:szCs w:val="28"/>
              </w:rPr>
              <w:t>т.в.о. начальника Чечельницького відділення поліції Бершадського відділу поліції Головного управління Національної поліції у Вінницькій області (за згодою)</w:t>
            </w: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A531D" w:rsidRPr="0048399C" w:rsidTr="000C12B1">
        <w:trPr>
          <w:trHeight w:val="622"/>
        </w:trPr>
        <w:tc>
          <w:tcPr>
            <w:tcW w:w="3157" w:type="dxa"/>
          </w:tcPr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ШАБЕЛЬНИК                          Лариса Володимирівна</w:t>
            </w: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ШУМИЛО            </w:t>
            </w: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Петрівна</w:t>
            </w:r>
          </w:p>
        </w:tc>
        <w:tc>
          <w:tcPr>
            <w:tcW w:w="426" w:type="dxa"/>
          </w:tcPr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6120" w:type="dxa"/>
          </w:tcPr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редактор районної газети «Чечельницький вісник» (за згодою)</w:t>
            </w: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A531D" w:rsidRPr="0048399C" w:rsidRDefault="002A531D" w:rsidP="000C12B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39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культури і туризму райдержадміністрації</w:t>
            </w:r>
          </w:p>
        </w:tc>
      </w:tr>
    </w:tbl>
    <w:p w:rsidR="00BD073D" w:rsidRPr="0048399C" w:rsidRDefault="004F5F20" w:rsidP="004F5F20">
      <w:pPr>
        <w:ind w:left="5670"/>
        <w:rPr>
          <w:bCs w:val="0"/>
          <w:sz w:val="28"/>
        </w:rPr>
      </w:pPr>
      <w:r w:rsidRPr="0048399C">
        <w:rPr>
          <w:bCs w:val="0"/>
          <w:sz w:val="28"/>
        </w:rPr>
        <w:t xml:space="preserve"> </w:t>
      </w:r>
    </w:p>
    <w:p w:rsidR="00BD073D" w:rsidRPr="0048399C" w:rsidRDefault="00BD073D" w:rsidP="00BA29B4">
      <w:pPr>
        <w:tabs>
          <w:tab w:val="left" w:pos="330"/>
        </w:tabs>
        <w:rPr>
          <w:bCs w:val="0"/>
          <w:sz w:val="28"/>
        </w:rPr>
      </w:pPr>
    </w:p>
    <w:p w:rsidR="003A2060" w:rsidRPr="0048399C" w:rsidRDefault="003A2060" w:rsidP="003A206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99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</w:t>
      </w:r>
      <w:r w:rsidRPr="0048399C">
        <w:rPr>
          <w:rFonts w:ascii="Times New Roman" w:hAnsi="Times New Roman"/>
          <w:b/>
          <w:sz w:val="28"/>
          <w:szCs w:val="28"/>
        </w:rPr>
        <w:t xml:space="preserve"> ЗАТВЕРДЖЕНО</w:t>
      </w:r>
    </w:p>
    <w:p w:rsidR="003A2060" w:rsidRPr="0048399C" w:rsidRDefault="003A2060" w:rsidP="003A2060">
      <w:pPr>
        <w:ind w:left="5400"/>
        <w:rPr>
          <w:b w:val="0"/>
          <w:sz w:val="28"/>
          <w:szCs w:val="28"/>
        </w:rPr>
      </w:pPr>
      <w:r w:rsidRPr="0048399C">
        <w:rPr>
          <w:sz w:val="28"/>
          <w:szCs w:val="28"/>
        </w:rPr>
        <w:t xml:space="preserve">    </w:t>
      </w:r>
      <w:r w:rsidRPr="0048399C">
        <w:rPr>
          <w:b w:val="0"/>
          <w:sz w:val="28"/>
          <w:szCs w:val="28"/>
        </w:rPr>
        <w:t>Розпорядження голови</w:t>
      </w:r>
    </w:p>
    <w:p w:rsidR="003A2060" w:rsidRPr="0048399C" w:rsidRDefault="003A2060" w:rsidP="003A2060">
      <w:pPr>
        <w:ind w:left="5400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райдержадміністрації </w:t>
      </w:r>
    </w:p>
    <w:p w:rsidR="003A2060" w:rsidRPr="0048399C" w:rsidRDefault="003A2060" w:rsidP="003A2060">
      <w:pPr>
        <w:ind w:left="5400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17 лютого 2020 року № 38</w:t>
      </w:r>
    </w:p>
    <w:p w:rsidR="003A2060" w:rsidRPr="0048399C" w:rsidRDefault="003A2060" w:rsidP="003A2060">
      <w:pPr>
        <w:pStyle w:val="a6"/>
        <w:ind w:left="6480"/>
        <w:rPr>
          <w:color w:val="auto"/>
        </w:rPr>
      </w:pPr>
      <w:r w:rsidRPr="0048399C">
        <w:rPr>
          <w:color w:val="auto"/>
        </w:rPr>
        <w:t xml:space="preserve"> </w:t>
      </w:r>
    </w:p>
    <w:p w:rsidR="003A2060" w:rsidRPr="0048399C" w:rsidRDefault="003A2060" w:rsidP="003A2060">
      <w:pPr>
        <w:spacing w:line="280" w:lineRule="exact"/>
        <w:jc w:val="center"/>
        <w:rPr>
          <w:sz w:val="28"/>
          <w:szCs w:val="28"/>
        </w:rPr>
      </w:pPr>
      <w:r w:rsidRPr="0048399C">
        <w:rPr>
          <w:sz w:val="28"/>
          <w:szCs w:val="28"/>
        </w:rPr>
        <w:t xml:space="preserve">З А Х О Д И </w:t>
      </w:r>
    </w:p>
    <w:p w:rsidR="003A2060" w:rsidRPr="0048399C" w:rsidRDefault="003A2060" w:rsidP="003A2060">
      <w:pPr>
        <w:spacing w:line="280" w:lineRule="exact"/>
        <w:jc w:val="center"/>
        <w:rPr>
          <w:sz w:val="28"/>
          <w:szCs w:val="28"/>
        </w:rPr>
      </w:pPr>
      <w:r w:rsidRPr="0048399C">
        <w:rPr>
          <w:bCs w:val="0"/>
          <w:sz w:val="28"/>
          <w:szCs w:val="28"/>
        </w:rPr>
        <w:t xml:space="preserve">з </w:t>
      </w:r>
      <w:r w:rsidRPr="0048399C">
        <w:rPr>
          <w:sz w:val="28"/>
          <w:szCs w:val="28"/>
        </w:rPr>
        <w:t>увічнення пам’яті</w:t>
      </w:r>
      <w:r w:rsidRPr="0048399C">
        <w:rPr>
          <w:bCs w:val="0"/>
          <w:sz w:val="28"/>
          <w:szCs w:val="28"/>
        </w:rPr>
        <w:t xml:space="preserve">  Героїв Небесної Сотні</w:t>
      </w:r>
    </w:p>
    <w:p w:rsidR="003A2060" w:rsidRPr="0048399C" w:rsidRDefault="003A2060" w:rsidP="003A2060">
      <w:pPr>
        <w:pStyle w:val="a4"/>
        <w:spacing w:line="280" w:lineRule="exact"/>
        <w:ind w:firstLine="709"/>
        <w:jc w:val="both"/>
        <w:rPr>
          <w:rFonts w:eastAsia="Calibri"/>
          <w:b/>
          <w:color w:val="auto"/>
        </w:rPr>
      </w:pPr>
    </w:p>
    <w:p w:rsidR="003A2060" w:rsidRPr="0048399C" w:rsidRDefault="003A2060" w:rsidP="003A2060">
      <w:pPr>
        <w:spacing w:line="280" w:lineRule="exact"/>
        <w:ind w:firstLine="567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1. Використати підготовку і проведення заходів з метою гідного вшанування подвигу Героїв Небесної Сотні, які віддали своє життя під час Революції гідності,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держави.</w:t>
      </w:r>
    </w:p>
    <w:p w:rsidR="003A2060" w:rsidRPr="0048399C" w:rsidRDefault="003A2060" w:rsidP="003A2060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Оргкомітет, виконкоми селищної, сільських рад.</w:t>
      </w:r>
    </w:p>
    <w:p w:rsidR="003A2060" w:rsidRPr="0048399C" w:rsidRDefault="003A2060" w:rsidP="003A2060">
      <w:pPr>
        <w:spacing w:line="280" w:lineRule="exact"/>
        <w:ind w:left="5245"/>
        <w:rPr>
          <w:b w:val="0"/>
          <w:sz w:val="16"/>
          <w:szCs w:val="16"/>
        </w:rPr>
      </w:pPr>
    </w:p>
    <w:p w:rsidR="003A2060" w:rsidRPr="0048399C" w:rsidRDefault="003A2060" w:rsidP="003A2060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Протягом лютого 20</w:t>
      </w:r>
      <w:r w:rsidR="00A03FAA" w:rsidRPr="0048399C">
        <w:rPr>
          <w:b w:val="0"/>
          <w:sz w:val="28"/>
          <w:szCs w:val="28"/>
        </w:rPr>
        <w:t>20</w:t>
      </w:r>
      <w:r w:rsidRPr="0048399C">
        <w:rPr>
          <w:b w:val="0"/>
          <w:sz w:val="28"/>
          <w:szCs w:val="28"/>
        </w:rPr>
        <w:t xml:space="preserve"> року.</w:t>
      </w:r>
    </w:p>
    <w:p w:rsidR="003A2060" w:rsidRPr="0048399C" w:rsidRDefault="003A2060" w:rsidP="003A2060">
      <w:pPr>
        <w:pStyle w:val="a4"/>
        <w:tabs>
          <w:tab w:val="left" w:pos="567"/>
        </w:tabs>
        <w:spacing w:line="280" w:lineRule="exact"/>
        <w:jc w:val="both"/>
        <w:rPr>
          <w:rFonts w:eastAsia="Calibri"/>
          <w:color w:val="auto"/>
        </w:rPr>
      </w:pPr>
    </w:p>
    <w:p w:rsidR="003A2060" w:rsidRPr="0048399C" w:rsidRDefault="003A2060" w:rsidP="003A2060">
      <w:pPr>
        <w:pStyle w:val="a4"/>
        <w:tabs>
          <w:tab w:val="left" w:pos="567"/>
        </w:tabs>
        <w:spacing w:line="280" w:lineRule="exact"/>
        <w:jc w:val="both"/>
        <w:rPr>
          <w:rFonts w:eastAsia="Calibri"/>
          <w:color w:val="auto"/>
        </w:rPr>
      </w:pPr>
      <w:r w:rsidRPr="0048399C">
        <w:rPr>
          <w:rFonts w:eastAsia="Calibri"/>
          <w:color w:val="auto"/>
        </w:rPr>
        <w:tab/>
        <w:t>2. Організувати населених пунктах району заходи з належного вшанування подвигу учасників Революції гідності та увічнення пам’яті Героїв Небесної Сотні: акції пам’яті, покладання траурних вінків</w:t>
      </w:r>
      <w:r w:rsidRPr="0048399C">
        <w:rPr>
          <w:color w:val="auto"/>
        </w:rPr>
        <w:t xml:space="preserve"> і квітів </w:t>
      </w:r>
      <w:r w:rsidRPr="0048399C">
        <w:rPr>
          <w:rFonts w:eastAsia="Calibri"/>
          <w:color w:val="auto"/>
        </w:rPr>
        <w:t>до пам'ятних знаків</w:t>
      </w:r>
      <w:r w:rsidRPr="0048399C">
        <w:rPr>
          <w:color w:val="auto"/>
        </w:rPr>
        <w:t xml:space="preserve"> та</w:t>
      </w:r>
      <w:r w:rsidRPr="0048399C">
        <w:rPr>
          <w:rFonts w:eastAsia="Calibri"/>
          <w:color w:val="auto"/>
        </w:rPr>
        <w:t xml:space="preserve"> </w:t>
      </w:r>
      <w:r w:rsidRPr="0048399C">
        <w:rPr>
          <w:color w:val="auto"/>
        </w:rPr>
        <w:t xml:space="preserve">меморіальних дошок, </w:t>
      </w:r>
      <w:r w:rsidRPr="0048399C">
        <w:rPr>
          <w:rFonts w:eastAsia="Calibri"/>
          <w:color w:val="auto"/>
        </w:rPr>
        <w:t>проведення траурних мітингів-реквіємів, тематичних вечорів, створити відповідні музейні кімнати та куточки пам’яті.</w:t>
      </w:r>
    </w:p>
    <w:p w:rsidR="003A2060" w:rsidRPr="0048399C" w:rsidRDefault="003A2060" w:rsidP="003A2060">
      <w:pPr>
        <w:tabs>
          <w:tab w:val="num" w:pos="426"/>
        </w:tabs>
        <w:spacing w:line="280" w:lineRule="exact"/>
        <w:jc w:val="both"/>
        <w:rPr>
          <w:sz w:val="28"/>
          <w:szCs w:val="28"/>
        </w:rPr>
      </w:pPr>
    </w:p>
    <w:p w:rsidR="003A2060" w:rsidRPr="0048399C" w:rsidRDefault="003A2060" w:rsidP="003A2060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Відділ освіти райдержадміністрації, сектор культури, молоді та </w:t>
      </w:r>
      <w:r w:rsidR="00A03FAA" w:rsidRPr="0048399C">
        <w:rPr>
          <w:b w:val="0"/>
          <w:sz w:val="28"/>
          <w:szCs w:val="28"/>
        </w:rPr>
        <w:t>спорту райдержадміністрації</w:t>
      </w:r>
      <w:r w:rsidRPr="0048399C">
        <w:rPr>
          <w:b w:val="0"/>
          <w:sz w:val="28"/>
          <w:szCs w:val="28"/>
        </w:rPr>
        <w:t>, виконкоми селищної, сільських рад.</w:t>
      </w:r>
    </w:p>
    <w:p w:rsidR="003A2060" w:rsidRPr="0048399C" w:rsidRDefault="003A2060" w:rsidP="003A2060">
      <w:pPr>
        <w:spacing w:line="280" w:lineRule="exact"/>
        <w:ind w:left="5245"/>
        <w:rPr>
          <w:b w:val="0"/>
          <w:sz w:val="16"/>
          <w:szCs w:val="16"/>
        </w:rPr>
      </w:pPr>
    </w:p>
    <w:p w:rsidR="003A2060" w:rsidRPr="0048399C" w:rsidRDefault="003A2060" w:rsidP="003A2060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Протягом лютого 20</w:t>
      </w:r>
      <w:r w:rsidR="00A03FAA" w:rsidRPr="0048399C">
        <w:rPr>
          <w:b w:val="0"/>
          <w:sz w:val="28"/>
          <w:szCs w:val="28"/>
        </w:rPr>
        <w:t>20</w:t>
      </w:r>
      <w:r w:rsidRPr="0048399C">
        <w:rPr>
          <w:b w:val="0"/>
          <w:sz w:val="28"/>
          <w:szCs w:val="28"/>
        </w:rPr>
        <w:t xml:space="preserve"> року.</w:t>
      </w:r>
    </w:p>
    <w:p w:rsidR="003A2060" w:rsidRPr="0048399C" w:rsidRDefault="003A2060" w:rsidP="003A2060">
      <w:pPr>
        <w:spacing w:line="280" w:lineRule="exact"/>
        <w:ind w:left="3958"/>
        <w:jc w:val="both"/>
        <w:rPr>
          <w:sz w:val="28"/>
          <w:szCs w:val="28"/>
        </w:rPr>
      </w:pPr>
    </w:p>
    <w:p w:rsidR="003A2060" w:rsidRPr="0048399C" w:rsidRDefault="003A2060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    3. Приспустити державний прапор України на території </w:t>
      </w:r>
      <w:r w:rsidR="00A03FAA" w:rsidRPr="0048399C">
        <w:rPr>
          <w:b w:val="0"/>
          <w:sz w:val="28"/>
          <w:szCs w:val="28"/>
        </w:rPr>
        <w:t>району</w:t>
      </w:r>
      <w:r w:rsidRPr="0048399C">
        <w:rPr>
          <w:b w:val="0"/>
          <w:sz w:val="28"/>
          <w:szCs w:val="28"/>
        </w:rPr>
        <w:t>, обмежити проведення розважальних заходів, внести відповідні зміни до програм радіо.</w:t>
      </w:r>
    </w:p>
    <w:p w:rsidR="004F5FD5" w:rsidRPr="0048399C" w:rsidRDefault="004F5FD5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Відділ </w:t>
      </w:r>
      <w:r w:rsidR="0045526F" w:rsidRPr="0048399C">
        <w:rPr>
          <w:b w:val="0"/>
          <w:sz w:val="28"/>
          <w:szCs w:val="28"/>
        </w:rPr>
        <w:t xml:space="preserve">з питань </w:t>
      </w:r>
      <w:r w:rsidRPr="0048399C">
        <w:rPr>
          <w:b w:val="0"/>
          <w:sz w:val="28"/>
          <w:szCs w:val="28"/>
        </w:rPr>
        <w:t>правового забезпечення та діловодства апарату райдержадміністрації, сектор культури, молоді та спорту райдержадміністрації, ТРК «Подільські комунікації» (за згодою), виконкоми селищної, сільських рад.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16"/>
          <w:szCs w:val="16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20 лютого 2020 року.</w:t>
      </w:r>
    </w:p>
    <w:p w:rsidR="003A2060" w:rsidRPr="0048399C" w:rsidRDefault="003A2060" w:rsidP="003A2060">
      <w:pPr>
        <w:spacing w:line="280" w:lineRule="exact"/>
        <w:ind w:left="3960"/>
        <w:rPr>
          <w:sz w:val="28"/>
          <w:szCs w:val="28"/>
        </w:rPr>
      </w:pPr>
    </w:p>
    <w:p w:rsidR="003A2060" w:rsidRPr="0048399C" w:rsidRDefault="003A2060" w:rsidP="003A2060">
      <w:pPr>
        <w:tabs>
          <w:tab w:val="left" w:pos="567"/>
        </w:tabs>
        <w:spacing w:line="280" w:lineRule="exact"/>
        <w:ind w:right="175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    4. Забезпечити:</w:t>
      </w:r>
    </w:p>
    <w:p w:rsidR="003A2060" w:rsidRPr="0048399C" w:rsidRDefault="003A2060" w:rsidP="003A2060">
      <w:pPr>
        <w:shd w:val="clear" w:color="auto" w:fill="FFFFFF"/>
        <w:tabs>
          <w:tab w:val="left" w:pos="312"/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    1) </w:t>
      </w:r>
      <w:r w:rsidR="00A03FAA" w:rsidRPr="0048399C">
        <w:rPr>
          <w:b w:val="0"/>
          <w:sz w:val="28"/>
          <w:szCs w:val="28"/>
        </w:rPr>
        <w:t xml:space="preserve">участь у </w:t>
      </w:r>
      <w:r w:rsidRPr="0048399C">
        <w:rPr>
          <w:b w:val="0"/>
          <w:sz w:val="28"/>
          <w:szCs w:val="28"/>
        </w:rPr>
        <w:t>проведенн</w:t>
      </w:r>
      <w:r w:rsidR="00A03FAA" w:rsidRPr="0048399C">
        <w:rPr>
          <w:b w:val="0"/>
          <w:sz w:val="28"/>
          <w:szCs w:val="28"/>
        </w:rPr>
        <w:t>і</w:t>
      </w:r>
      <w:r w:rsidRPr="0048399C">
        <w:rPr>
          <w:b w:val="0"/>
          <w:sz w:val="28"/>
          <w:szCs w:val="28"/>
        </w:rPr>
        <w:t xml:space="preserve"> у м. Вінниця мітингу-реквієму та покладання квітів, вінків, гірлянд до пам’ятного знаку Небесної Сотні та Героям АТО (Європейська площа) і біля інших пам’ятних місць Вінниччини, де знаходяться відповідні пам’ятники, меморіальні дошки та захоронення Героїв Небесної Сотні і Героїв АТО/ООС, за участі представників органів влади, учасників </w:t>
      </w:r>
      <w:r w:rsidRPr="0048399C">
        <w:rPr>
          <w:b w:val="0"/>
          <w:sz w:val="28"/>
          <w:szCs w:val="28"/>
        </w:rPr>
        <w:lastRenderedPageBreak/>
        <w:t xml:space="preserve">революційних подій в Україні у 2013-2014 років, родин Героїв Небесної Сотні, представників волонтерських рухів, керівників підприємств і організацій </w:t>
      </w:r>
      <w:r w:rsidR="0048399C">
        <w:rPr>
          <w:b w:val="0"/>
          <w:sz w:val="28"/>
          <w:szCs w:val="28"/>
        </w:rPr>
        <w:t>району</w:t>
      </w:r>
      <w:r w:rsidRPr="0048399C">
        <w:rPr>
          <w:b w:val="0"/>
          <w:sz w:val="28"/>
          <w:szCs w:val="28"/>
        </w:rPr>
        <w:t>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Оргкомітет, виконкоми селищної, сільських рад.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16"/>
          <w:szCs w:val="16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20 лютого 2020 року;</w:t>
      </w:r>
    </w:p>
    <w:p w:rsidR="003A2060" w:rsidRPr="0048399C" w:rsidRDefault="003A2060" w:rsidP="003A2060">
      <w:pPr>
        <w:shd w:val="clear" w:color="auto" w:fill="FFFFFF"/>
        <w:tabs>
          <w:tab w:val="left" w:pos="312"/>
        </w:tabs>
        <w:spacing w:line="280" w:lineRule="exact"/>
        <w:ind w:firstLine="709"/>
        <w:jc w:val="both"/>
        <w:rPr>
          <w:sz w:val="28"/>
          <w:szCs w:val="28"/>
        </w:rPr>
      </w:pPr>
      <w:r w:rsidRPr="0048399C">
        <w:rPr>
          <w:sz w:val="28"/>
          <w:szCs w:val="28"/>
        </w:rPr>
        <w:t xml:space="preserve">  </w:t>
      </w:r>
    </w:p>
    <w:p w:rsidR="003A2060" w:rsidRPr="0048399C" w:rsidRDefault="003A2060" w:rsidP="003A2060">
      <w:pPr>
        <w:shd w:val="clear" w:color="auto" w:fill="FFFFFF"/>
        <w:tabs>
          <w:tab w:val="left" w:pos="312"/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  <w:r w:rsidRPr="0048399C">
        <w:rPr>
          <w:sz w:val="28"/>
          <w:szCs w:val="28"/>
        </w:rPr>
        <w:t xml:space="preserve">        </w:t>
      </w:r>
      <w:r w:rsidRPr="0048399C">
        <w:rPr>
          <w:b w:val="0"/>
          <w:sz w:val="28"/>
          <w:szCs w:val="28"/>
        </w:rPr>
        <w:t xml:space="preserve">2) широке висвітлення заходів щодо вшанування подвигу учасників Революції гідності та увічнення пам’яті Героїв Небесної Сотні в засобах масової інформації </w:t>
      </w:r>
      <w:r w:rsidR="00A03FAA" w:rsidRPr="0048399C">
        <w:rPr>
          <w:b w:val="0"/>
          <w:sz w:val="28"/>
          <w:szCs w:val="28"/>
        </w:rPr>
        <w:t>району</w:t>
      </w:r>
      <w:r w:rsidRPr="0048399C">
        <w:rPr>
          <w:b w:val="0"/>
          <w:sz w:val="28"/>
          <w:szCs w:val="28"/>
        </w:rPr>
        <w:t>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Відділ </w:t>
      </w:r>
      <w:r w:rsidR="0045526F" w:rsidRPr="0048399C">
        <w:rPr>
          <w:b w:val="0"/>
          <w:sz w:val="28"/>
          <w:szCs w:val="28"/>
        </w:rPr>
        <w:t xml:space="preserve">з питань </w:t>
      </w:r>
      <w:r w:rsidRPr="0048399C">
        <w:rPr>
          <w:b w:val="0"/>
          <w:sz w:val="28"/>
          <w:szCs w:val="28"/>
        </w:rPr>
        <w:t>правового забезпечення та діловодства апарату райдержадміністрації, ТРК «Подільські комунікації», газета «Чечельницький вісник».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16"/>
          <w:szCs w:val="16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Лютий 2020 року.</w:t>
      </w:r>
    </w:p>
    <w:p w:rsidR="003A2060" w:rsidRPr="0048399C" w:rsidRDefault="003A2060" w:rsidP="003A2060">
      <w:pPr>
        <w:spacing w:line="280" w:lineRule="exact"/>
        <w:ind w:left="3969"/>
        <w:rPr>
          <w:sz w:val="28"/>
          <w:szCs w:val="28"/>
        </w:rPr>
      </w:pPr>
    </w:p>
    <w:p w:rsidR="003A2060" w:rsidRPr="0048399C" w:rsidRDefault="003A2060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        5. Провести у закладах освіти та  культури </w:t>
      </w:r>
      <w:r w:rsidR="00A03FAA" w:rsidRPr="0048399C">
        <w:rPr>
          <w:b w:val="0"/>
          <w:sz w:val="28"/>
          <w:szCs w:val="28"/>
        </w:rPr>
        <w:t>району</w:t>
      </w:r>
      <w:r w:rsidRPr="0048399C">
        <w:rPr>
          <w:b w:val="0"/>
          <w:sz w:val="28"/>
          <w:szCs w:val="28"/>
        </w:rPr>
        <w:t xml:space="preserve">  тематичні заходи, бесіди про масові акції громадського протесту в Україні, що відбувалися у листопаді 2013 року – лютому 2014 року, та про їх учасників.</w:t>
      </w:r>
    </w:p>
    <w:p w:rsidR="00A03FAA" w:rsidRPr="0048399C" w:rsidRDefault="00A03FAA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Відділ освіти райдержадміністрації, сектор культури, молоді та спорту райдержадміністрації, виконкоми селищної, сільських рад.</w:t>
      </w:r>
    </w:p>
    <w:p w:rsidR="00A03FAA" w:rsidRPr="0048399C" w:rsidRDefault="00A03FAA" w:rsidP="00A03FAA">
      <w:pPr>
        <w:spacing w:line="280" w:lineRule="exact"/>
        <w:ind w:left="5245"/>
        <w:rPr>
          <w:b w:val="0"/>
          <w:sz w:val="16"/>
          <w:szCs w:val="16"/>
        </w:rPr>
      </w:pPr>
    </w:p>
    <w:p w:rsidR="00A03FAA" w:rsidRPr="0048399C" w:rsidRDefault="00A03FAA" w:rsidP="00A03FAA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Протягом лютого 2020 року.</w:t>
      </w:r>
    </w:p>
    <w:p w:rsidR="003A2060" w:rsidRPr="0048399C" w:rsidRDefault="003A2060" w:rsidP="003A2060">
      <w:pPr>
        <w:pStyle w:val="11"/>
        <w:spacing w:before="0" w:after="0" w:line="280" w:lineRule="exact"/>
        <w:ind w:firstLine="708"/>
        <w:jc w:val="both"/>
        <w:rPr>
          <w:sz w:val="28"/>
          <w:szCs w:val="28"/>
          <w:lang w:val="uk-UA"/>
        </w:rPr>
      </w:pPr>
    </w:p>
    <w:p w:rsidR="003A2060" w:rsidRPr="0048399C" w:rsidRDefault="003A2060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  <w:r w:rsidRPr="0048399C">
        <w:rPr>
          <w:sz w:val="28"/>
          <w:szCs w:val="28"/>
        </w:rPr>
        <w:t xml:space="preserve">        </w:t>
      </w:r>
      <w:r w:rsidRPr="0048399C">
        <w:rPr>
          <w:b w:val="0"/>
          <w:sz w:val="28"/>
          <w:szCs w:val="28"/>
        </w:rPr>
        <w:t>6. Рекомендувати керівникам релігійних організацій провести поминальні панахиди та заупокійні богослужіння в храмах за Героями Небесної Сотні та полеглими за незалежність і суверенітет нашої держави у зоні АТО/ООС.</w:t>
      </w:r>
    </w:p>
    <w:p w:rsidR="00A03FAA" w:rsidRPr="0048399C" w:rsidRDefault="00A03FAA" w:rsidP="003A2060">
      <w:pPr>
        <w:tabs>
          <w:tab w:val="left" w:pos="567"/>
        </w:tabs>
        <w:spacing w:line="280" w:lineRule="exact"/>
        <w:jc w:val="both"/>
        <w:rPr>
          <w:b w:val="0"/>
          <w:sz w:val="28"/>
          <w:szCs w:val="28"/>
        </w:rPr>
      </w:pPr>
    </w:p>
    <w:p w:rsidR="00FD6275" w:rsidRPr="0048399C" w:rsidRDefault="00FD6275" w:rsidP="00FD6275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Відділ </w:t>
      </w:r>
      <w:r w:rsidR="0045526F" w:rsidRPr="0048399C">
        <w:rPr>
          <w:b w:val="0"/>
          <w:sz w:val="28"/>
          <w:szCs w:val="28"/>
        </w:rPr>
        <w:t xml:space="preserve">з питань </w:t>
      </w:r>
      <w:r w:rsidRPr="0048399C">
        <w:rPr>
          <w:b w:val="0"/>
          <w:sz w:val="28"/>
          <w:szCs w:val="28"/>
        </w:rPr>
        <w:t>правового забезпечення та діловодства апарату райдержадміністрації.</w:t>
      </w:r>
    </w:p>
    <w:p w:rsidR="00FD6275" w:rsidRPr="0048399C" w:rsidRDefault="00FD6275" w:rsidP="00FD6275">
      <w:pPr>
        <w:spacing w:line="280" w:lineRule="exact"/>
        <w:ind w:left="5245"/>
        <w:rPr>
          <w:b w:val="0"/>
          <w:sz w:val="16"/>
          <w:szCs w:val="16"/>
        </w:rPr>
      </w:pPr>
    </w:p>
    <w:p w:rsidR="00FD6275" w:rsidRPr="0048399C" w:rsidRDefault="00FD6275" w:rsidP="00FD6275">
      <w:pPr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20 лютого 2020 року.</w:t>
      </w:r>
    </w:p>
    <w:p w:rsidR="003A2060" w:rsidRPr="0048399C" w:rsidRDefault="003A2060" w:rsidP="003A2060">
      <w:pPr>
        <w:tabs>
          <w:tab w:val="left" w:pos="4500"/>
        </w:tabs>
        <w:spacing w:line="280" w:lineRule="exact"/>
        <w:ind w:left="3960"/>
        <w:jc w:val="both"/>
        <w:rPr>
          <w:sz w:val="28"/>
          <w:szCs w:val="28"/>
        </w:rPr>
      </w:pPr>
    </w:p>
    <w:p w:rsidR="003A2060" w:rsidRPr="0048399C" w:rsidRDefault="003A2060" w:rsidP="003A2060">
      <w:pPr>
        <w:pStyle w:val="a6"/>
        <w:tabs>
          <w:tab w:val="left" w:pos="567"/>
          <w:tab w:val="left" w:pos="4395"/>
        </w:tabs>
        <w:spacing w:line="280" w:lineRule="exact"/>
        <w:jc w:val="both"/>
        <w:rPr>
          <w:b w:val="0"/>
          <w:color w:val="auto"/>
        </w:rPr>
      </w:pPr>
      <w:r w:rsidRPr="0048399C">
        <w:rPr>
          <w:color w:val="auto"/>
        </w:rPr>
        <w:t xml:space="preserve">       </w:t>
      </w:r>
      <w:r w:rsidRPr="0048399C">
        <w:rPr>
          <w:b w:val="0"/>
          <w:color w:val="auto"/>
        </w:rPr>
        <w:t xml:space="preserve">7. Вжити заходів щодо охорони громадського порядку та додержання вимог з безпеки дорожнього руху, пожежної безпеки, медичного супроводу та належного нагляду у місцях проведення заходів з нагоди вшанування подвигу учасників Революції </w:t>
      </w:r>
      <w:r w:rsidR="0048399C">
        <w:rPr>
          <w:b w:val="0"/>
          <w:color w:val="auto"/>
        </w:rPr>
        <w:t>Г</w:t>
      </w:r>
      <w:r w:rsidRPr="0048399C">
        <w:rPr>
          <w:b w:val="0"/>
          <w:color w:val="auto"/>
        </w:rPr>
        <w:t>ідності та увічнення пам’яті Героїв Небесної Сотні.</w:t>
      </w:r>
    </w:p>
    <w:p w:rsidR="00FD6275" w:rsidRPr="0048399C" w:rsidRDefault="00FD6275" w:rsidP="003A2060">
      <w:pPr>
        <w:pStyle w:val="a6"/>
        <w:tabs>
          <w:tab w:val="left" w:pos="567"/>
          <w:tab w:val="left" w:pos="4395"/>
        </w:tabs>
        <w:spacing w:line="280" w:lineRule="exact"/>
        <w:jc w:val="both"/>
        <w:rPr>
          <w:b w:val="0"/>
          <w:color w:val="auto"/>
        </w:rPr>
      </w:pPr>
    </w:p>
    <w:p w:rsidR="00FD6275" w:rsidRPr="0048399C" w:rsidRDefault="00FD6275" w:rsidP="00FD6275">
      <w:pPr>
        <w:tabs>
          <w:tab w:val="left" w:pos="5245"/>
        </w:tabs>
        <w:ind w:left="5245"/>
        <w:jc w:val="both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 xml:space="preserve">Чечельницьке відділення поліції Бершадського відділу поліції Головного управління Національної поліції у Вінницькій області </w:t>
      </w:r>
    </w:p>
    <w:p w:rsidR="00FD6275" w:rsidRPr="0048399C" w:rsidRDefault="00FD6275" w:rsidP="00FD6275">
      <w:pPr>
        <w:tabs>
          <w:tab w:val="left" w:pos="5245"/>
        </w:tabs>
        <w:spacing w:line="280" w:lineRule="exact"/>
        <w:ind w:left="5245"/>
        <w:rPr>
          <w:b w:val="0"/>
          <w:sz w:val="28"/>
          <w:szCs w:val="28"/>
        </w:rPr>
      </w:pPr>
      <w:r w:rsidRPr="0048399C">
        <w:rPr>
          <w:b w:val="0"/>
          <w:sz w:val="28"/>
          <w:szCs w:val="28"/>
        </w:rPr>
        <w:t>20 лютого 2020 року.</w:t>
      </w:r>
    </w:p>
    <w:p w:rsidR="00FD6275" w:rsidRPr="0048399C" w:rsidRDefault="00FD6275" w:rsidP="003A2060">
      <w:pPr>
        <w:pStyle w:val="a6"/>
        <w:spacing w:line="280" w:lineRule="exact"/>
        <w:jc w:val="both"/>
        <w:rPr>
          <w:b w:val="0"/>
          <w:snapToGrid w:val="0"/>
          <w:color w:val="auto"/>
        </w:rPr>
      </w:pPr>
    </w:p>
    <w:p w:rsidR="00BA29B4" w:rsidRPr="0048399C" w:rsidRDefault="00FD6275" w:rsidP="00BA29B4">
      <w:pPr>
        <w:jc w:val="center"/>
        <w:rPr>
          <w:rStyle w:val="FontStyle"/>
          <w:color w:val="auto"/>
          <w:sz w:val="28"/>
          <w:szCs w:val="28"/>
        </w:rPr>
      </w:pPr>
      <w:r w:rsidRPr="0048399C">
        <w:rPr>
          <w:rStyle w:val="FontStyle"/>
          <w:color w:val="auto"/>
          <w:sz w:val="28"/>
          <w:szCs w:val="28"/>
        </w:rPr>
        <w:br w:type="page"/>
      </w:r>
      <w:r w:rsidR="00BA29B4" w:rsidRPr="0048399C">
        <w:rPr>
          <w:rStyle w:val="FontStyle"/>
          <w:color w:val="auto"/>
          <w:sz w:val="28"/>
          <w:szCs w:val="28"/>
        </w:rPr>
        <w:lastRenderedPageBreak/>
        <w:t>ДОВІДКА</w:t>
      </w:r>
    </w:p>
    <w:p w:rsidR="00BA29B4" w:rsidRPr="0048399C" w:rsidRDefault="00BA29B4" w:rsidP="00BA29B4">
      <w:pPr>
        <w:jc w:val="center"/>
        <w:rPr>
          <w:rStyle w:val="FontStyle"/>
          <w:b w:val="0"/>
          <w:bCs w:val="0"/>
          <w:color w:val="auto"/>
          <w:sz w:val="28"/>
          <w:szCs w:val="28"/>
        </w:rPr>
      </w:pPr>
    </w:p>
    <w:p w:rsidR="00BA29B4" w:rsidRPr="0048399C" w:rsidRDefault="00BA29B4" w:rsidP="00BA29B4">
      <w:pPr>
        <w:jc w:val="center"/>
        <w:rPr>
          <w:rStyle w:val="FontStyle"/>
          <w:b w:val="0"/>
          <w:bCs w:val="0"/>
          <w:color w:val="auto"/>
          <w:sz w:val="28"/>
          <w:szCs w:val="28"/>
        </w:rPr>
      </w:pPr>
      <w:r w:rsidRPr="0048399C">
        <w:rPr>
          <w:rStyle w:val="FontStyle"/>
          <w:b w:val="0"/>
          <w:color w:val="auto"/>
          <w:sz w:val="28"/>
          <w:szCs w:val="28"/>
        </w:rPr>
        <w:t>про погодження проекту розпорядження</w:t>
      </w:r>
    </w:p>
    <w:p w:rsidR="00BA29B4" w:rsidRPr="0048399C" w:rsidRDefault="00BA29B4" w:rsidP="00BA29B4">
      <w:pPr>
        <w:jc w:val="center"/>
        <w:rPr>
          <w:rStyle w:val="FontStyle"/>
          <w:b w:val="0"/>
          <w:bCs w:val="0"/>
          <w:color w:val="auto"/>
          <w:sz w:val="28"/>
          <w:szCs w:val="28"/>
        </w:rPr>
      </w:pPr>
    </w:p>
    <w:p w:rsidR="00BA29B4" w:rsidRPr="0048399C" w:rsidRDefault="00BA29B4" w:rsidP="00FD6275">
      <w:pPr>
        <w:tabs>
          <w:tab w:val="left" w:pos="567"/>
        </w:tabs>
        <w:spacing w:line="300" w:lineRule="exact"/>
        <w:jc w:val="center"/>
        <w:rPr>
          <w:rStyle w:val="FontStyle"/>
          <w:color w:val="auto"/>
          <w:sz w:val="28"/>
          <w:szCs w:val="28"/>
        </w:rPr>
      </w:pPr>
      <w:r w:rsidRPr="0048399C">
        <w:rPr>
          <w:rStyle w:val="FontStyle"/>
          <w:bCs w:val="0"/>
          <w:color w:val="auto"/>
          <w:sz w:val="28"/>
        </w:rPr>
        <w:t>«</w:t>
      </w:r>
      <w:r w:rsidR="00FD6275" w:rsidRPr="0048399C">
        <w:rPr>
          <w:bCs w:val="0"/>
          <w:sz w:val="28"/>
          <w:szCs w:val="28"/>
        </w:rPr>
        <w:t>Про увічнення пам’яті  Героїв Небесної Сотні</w:t>
      </w:r>
      <w:r w:rsidRPr="0048399C">
        <w:rPr>
          <w:rStyle w:val="FontStyle"/>
          <w:bCs w:val="0"/>
          <w:color w:val="auto"/>
          <w:sz w:val="28"/>
        </w:rPr>
        <w:t>»</w:t>
      </w:r>
    </w:p>
    <w:p w:rsidR="00BA29B4" w:rsidRPr="0048399C" w:rsidRDefault="00BA29B4" w:rsidP="00BA29B4">
      <w:pPr>
        <w:shd w:val="clear" w:color="auto" w:fill="FFFFFF"/>
        <w:jc w:val="center"/>
        <w:rPr>
          <w:sz w:val="28"/>
        </w:rPr>
      </w:pPr>
    </w:p>
    <w:p w:rsidR="00BA29B4" w:rsidRPr="0048399C" w:rsidRDefault="00BA29B4" w:rsidP="00BA29B4">
      <w:pPr>
        <w:ind w:firstLine="708"/>
        <w:jc w:val="both"/>
        <w:rPr>
          <w:b w:val="0"/>
          <w:sz w:val="28"/>
          <w:szCs w:val="28"/>
        </w:rPr>
      </w:pPr>
      <w:r w:rsidRPr="0048399C">
        <w:rPr>
          <w:rStyle w:val="FontStyle"/>
          <w:b w:val="0"/>
          <w:color w:val="auto"/>
          <w:sz w:val="28"/>
          <w:szCs w:val="28"/>
        </w:rPr>
        <w:t xml:space="preserve">Проект розпорядження розроблено  </w:t>
      </w:r>
      <w:r w:rsidRPr="0048399C">
        <w:rPr>
          <w:b w:val="0"/>
          <w:sz w:val="28"/>
          <w:szCs w:val="28"/>
        </w:rPr>
        <w:t xml:space="preserve">відділом </w:t>
      </w:r>
      <w:r w:rsidR="0045526F" w:rsidRPr="0048399C">
        <w:rPr>
          <w:b w:val="0"/>
          <w:sz w:val="28"/>
          <w:szCs w:val="28"/>
        </w:rPr>
        <w:t xml:space="preserve">з питань </w:t>
      </w:r>
      <w:r w:rsidRPr="0048399C">
        <w:rPr>
          <w:b w:val="0"/>
          <w:sz w:val="28"/>
          <w:szCs w:val="28"/>
        </w:rPr>
        <w:t>правового забезпечення та діловодства</w:t>
      </w:r>
      <w:r w:rsidRPr="0048399C">
        <w:rPr>
          <w:rStyle w:val="FontStyle"/>
          <w:b w:val="0"/>
          <w:color w:val="auto"/>
          <w:sz w:val="28"/>
          <w:szCs w:val="28"/>
        </w:rPr>
        <w:t xml:space="preserve"> апарату райдержадміністрації, </w:t>
      </w:r>
      <w:r w:rsidR="00FD6275" w:rsidRPr="0048399C">
        <w:rPr>
          <w:b w:val="0"/>
          <w:sz w:val="28"/>
          <w:szCs w:val="28"/>
        </w:rPr>
        <w:t>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– лютий 2014 року), захищаючи ідеали демократії, відстоюючи права і свободи людини, європейське майбутнє України</w:t>
      </w:r>
      <w:r w:rsidRPr="0048399C">
        <w:rPr>
          <w:b w:val="0"/>
          <w:sz w:val="28"/>
          <w:szCs w:val="28"/>
        </w:rPr>
        <w:t xml:space="preserve">, </w:t>
      </w:r>
    </w:p>
    <w:p w:rsidR="00BA29B4" w:rsidRPr="0048399C" w:rsidRDefault="00BA29B4" w:rsidP="00BA29B4">
      <w:pPr>
        <w:ind w:firstLine="708"/>
        <w:jc w:val="both"/>
        <w:rPr>
          <w:rStyle w:val="FontStyle"/>
          <w:b w:val="0"/>
          <w:color w:val="auto"/>
          <w:sz w:val="28"/>
          <w:szCs w:val="28"/>
        </w:rPr>
      </w:pP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та погоджено: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без зауважень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</w:t>
      </w:r>
    </w:p>
    <w:p w:rsidR="00BA29B4" w:rsidRPr="0048399C" w:rsidRDefault="008A58F2" w:rsidP="00BA29B4">
      <w:pPr>
        <w:pStyle w:val="ParagraphStyle"/>
        <w:ind w:left="426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Начальник </w:t>
      </w:r>
      <w:r w:rsidR="00BA29B4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 відділу </w:t>
      </w:r>
      <w:r w:rsidR="0045526F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з питань 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правового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4839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та 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48399C">
        <w:rPr>
          <w:rFonts w:ascii="Times New Roman" w:hAnsi="Times New Roman" w:cs="Times New Roman"/>
          <w:b/>
          <w:sz w:val="28"/>
          <w:szCs w:val="28"/>
          <w:lang w:val="uk-UA"/>
        </w:rPr>
        <w:t>діловодства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45526F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апарату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рай</w:t>
      </w:r>
      <w:r w:rsidR="0045526F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онної 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>держ</w:t>
      </w:r>
      <w:r w:rsidR="0045526F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авної 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адміністрації             </w:t>
      </w:r>
      <w:r w:rsidR="00902F18"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48399C">
        <w:rPr>
          <w:rStyle w:val="FontStyle"/>
          <w:rFonts w:ascii="Times New Roman" w:hAnsi="Times New Roman"/>
          <w:b/>
          <w:color w:val="auto"/>
          <w:sz w:val="28"/>
          <w:szCs w:val="28"/>
          <w:lang w:val="uk-UA"/>
        </w:rPr>
        <w:t xml:space="preserve">  </w:t>
      </w: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____________ </w:t>
      </w:r>
      <w:r w:rsidR="008A58F2"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</w:t>
      </w:r>
      <w:r w:rsidR="00902F18"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</w:t>
      </w:r>
      <w:r w:rsidR="008A58F2"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Н.Никитюк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Керівник апарату районної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державної адміністрації</w:t>
      </w: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</w: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ab/>
        <w:t xml:space="preserve">       _____________</w:t>
      </w:r>
      <w:r w:rsidR="00902F18"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       </w:t>
      </w:r>
      <w:r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>О. Тимофієва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враховано</w:t>
      </w: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ind w:left="426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____________________________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враховано частково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   ____________________________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 (ініціали та прізвище)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із зауваженнями (пропозиціями),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які не враховано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___________________________             ____________________________</w:t>
      </w:r>
    </w:p>
    <w:p w:rsidR="00BA29B4" w:rsidRPr="0048399C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Cs w:val="20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Cs w:val="20"/>
          <w:lang w:val="uk-UA"/>
        </w:rPr>
        <w:t xml:space="preserve">                            (посада)                                                          (ініціали та прізвище)</w:t>
      </w:r>
    </w:p>
    <w:p w:rsidR="00BA29B4" w:rsidRDefault="00BA29B4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8399C" w:rsidRPr="0048399C" w:rsidRDefault="0048399C" w:rsidP="00BA29B4">
      <w:pPr>
        <w:pStyle w:val="ParagraphStyle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rPr>
          <w:rStyle w:val="FontStyle"/>
          <w:b w:val="0"/>
          <w:color w:val="auto"/>
          <w:sz w:val="28"/>
        </w:rPr>
      </w:pPr>
    </w:p>
    <w:p w:rsidR="00F84F7E" w:rsidRPr="0048399C" w:rsidRDefault="00F84F7E" w:rsidP="00F84F7E">
      <w:pPr>
        <w:rPr>
          <w:rStyle w:val="FontStyle"/>
          <w:color w:val="auto"/>
          <w:sz w:val="28"/>
        </w:rPr>
      </w:pPr>
      <w:r w:rsidRPr="0048399C">
        <w:rPr>
          <w:rStyle w:val="FontStyle"/>
          <w:color w:val="auto"/>
          <w:sz w:val="28"/>
        </w:rPr>
        <w:t xml:space="preserve">Головний спеціаліст відділу </w:t>
      </w:r>
      <w:r w:rsidR="0045526F" w:rsidRPr="0048399C">
        <w:rPr>
          <w:rStyle w:val="FontStyle"/>
          <w:color w:val="auto"/>
          <w:sz w:val="28"/>
        </w:rPr>
        <w:t>з питань</w:t>
      </w:r>
    </w:p>
    <w:p w:rsidR="00F84F7E" w:rsidRPr="0048399C" w:rsidRDefault="00F84F7E" w:rsidP="00F84F7E">
      <w:pPr>
        <w:rPr>
          <w:rStyle w:val="FontStyle"/>
          <w:color w:val="auto"/>
          <w:sz w:val="28"/>
        </w:rPr>
      </w:pPr>
      <w:r w:rsidRPr="0048399C">
        <w:rPr>
          <w:rStyle w:val="FontStyle"/>
          <w:color w:val="auto"/>
          <w:sz w:val="28"/>
        </w:rPr>
        <w:t>правового забезпечення та діловодства</w:t>
      </w:r>
    </w:p>
    <w:p w:rsidR="00F84F7E" w:rsidRPr="0048399C" w:rsidRDefault="00F84F7E" w:rsidP="00F84F7E">
      <w:r w:rsidRPr="0048399C">
        <w:rPr>
          <w:rStyle w:val="FontStyle"/>
          <w:color w:val="auto"/>
          <w:sz w:val="28"/>
        </w:rPr>
        <w:t>апарату  райдержадміністрації</w:t>
      </w:r>
      <w:r w:rsidRPr="0048399C">
        <w:rPr>
          <w:rStyle w:val="FontStyle"/>
          <w:color w:val="auto"/>
          <w:sz w:val="28"/>
        </w:rPr>
        <w:tab/>
      </w:r>
      <w:r w:rsidRPr="0048399C">
        <w:rPr>
          <w:rStyle w:val="FontStyle"/>
          <w:color w:val="auto"/>
          <w:sz w:val="28"/>
        </w:rPr>
        <w:tab/>
        <w:t xml:space="preserve">                             Олеся П’ЯНІЩУК</w:t>
      </w:r>
    </w:p>
    <w:p w:rsidR="00BA29B4" w:rsidRPr="0048399C" w:rsidRDefault="00BA29B4" w:rsidP="00BA29B4">
      <w:pPr>
        <w:pStyle w:val="a4"/>
        <w:jc w:val="center"/>
        <w:rPr>
          <w:rStyle w:val="FontStyle"/>
          <w:b/>
          <w:color w:val="auto"/>
          <w:sz w:val="28"/>
        </w:rPr>
      </w:pPr>
      <w:r w:rsidRPr="0048399C">
        <w:rPr>
          <w:rStyle w:val="FontStyle"/>
          <w:b/>
          <w:color w:val="auto"/>
          <w:sz w:val="28"/>
        </w:rPr>
        <w:lastRenderedPageBreak/>
        <w:t>ПОЯСНЮВАЛЬНА ЗАПИСКА</w:t>
      </w:r>
    </w:p>
    <w:p w:rsidR="00BA29B4" w:rsidRPr="0048399C" w:rsidRDefault="00BA29B4" w:rsidP="00BA29B4">
      <w:pPr>
        <w:pStyle w:val="a4"/>
        <w:jc w:val="center"/>
        <w:rPr>
          <w:rStyle w:val="FontStyle"/>
          <w:b/>
          <w:color w:val="auto"/>
          <w:sz w:val="16"/>
          <w:szCs w:val="16"/>
        </w:rPr>
      </w:pPr>
    </w:p>
    <w:p w:rsidR="00BA29B4" w:rsidRPr="0048399C" w:rsidRDefault="00BA29B4" w:rsidP="00BA29B4">
      <w:pPr>
        <w:pStyle w:val="a4"/>
        <w:jc w:val="center"/>
        <w:rPr>
          <w:rStyle w:val="FontStyle"/>
          <w:bCs w:val="0"/>
          <w:color w:val="auto"/>
          <w:sz w:val="28"/>
        </w:rPr>
      </w:pPr>
      <w:r w:rsidRPr="0048399C">
        <w:rPr>
          <w:rStyle w:val="FontStyle"/>
          <w:color w:val="auto"/>
          <w:sz w:val="28"/>
        </w:rPr>
        <w:t>до проекту розпорядження</w:t>
      </w:r>
    </w:p>
    <w:p w:rsidR="00BA29B4" w:rsidRPr="0048399C" w:rsidRDefault="00BA29B4" w:rsidP="00BA29B4">
      <w:pPr>
        <w:pStyle w:val="ParagraphStyle"/>
        <w:jc w:val="center"/>
        <w:rPr>
          <w:rStyle w:val="FontStyle"/>
          <w:rFonts w:ascii="Times New Roman" w:hAnsi="Times New Roman" w:cs="Times New Roman"/>
          <w:bCs/>
          <w:color w:val="auto"/>
          <w:sz w:val="16"/>
          <w:szCs w:val="16"/>
          <w:lang w:val="uk-UA"/>
        </w:rPr>
      </w:pPr>
      <w:r w:rsidRPr="0048399C">
        <w:rPr>
          <w:rStyle w:val="FontStyle"/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 </w:t>
      </w:r>
    </w:p>
    <w:p w:rsidR="00BA29B4" w:rsidRPr="0048399C" w:rsidRDefault="00BA29B4" w:rsidP="00FD6275">
      <w:pPr>
        <w:tabs>
          <w:tab w:val="left" w:pos="567"/>
        </w:tabs>
        <w:spacing w:line="300" w:lineRule="exact"/>
        <w:jc w:val="center"/>
        <w:rPr>
          <w:rStyle w:val="FontStyle"/>
          <w:bCs w:val="0"/>
          <w:color w:val="auto"/>
          <w:sz w:val="28"/>
          <w:szCs w:val="28"/>
        </w:rPr>
      </w:pPr>
      <w:r w:rsidRPr="0048399C">
        <w:rPr>
          <w:rStyle w:val="FontStyle"/>
          <w:bCs w:val="0"/>
          <w:color w:val="auto"/>
          <w:sz w:val="28"/>
          <w:szCs w:val="28"/>
        </w:rPr>
        <w:t>«</w:t>
      </w:r>
      <w:r w:rsidR="00FD6275" w:rsidRPr="0048399C">
        <w:rPr>
          <w:bCs w:val="0"/>
          <w:sz w:val="28"/>
          <w:szCs w:val="28"/>
        </w:rPr>
        <w:t>Про увічнення пам’яті  Героїв Небесної Сотні</w:t>
      </w:r>
      <w:r w:rsidRPr="0048399C">
        <w:rPr>
          <w:rStyle w:val="FontStyle"/>
          <w:bCs w:val="0"/>
          <w:color w:val="auto"/>
          <w:sz w:val="28"/>
          <w:szCs w:val="28"/>
        </w:rPr>
        <w:t>»</w:t>
      </w:r>
    </w:p>
    <w:p w:rsidR="00FD6275" w:rsidRPr="0048399C" w:rsidRDefault="00FD6275" w:rsidP="00FD6275">
      <w:pPr>
        <w:tabs>
          <w:tab w:val="left" w:pos="567"/>
        </w:tabs>
        <w:spacing w:line="300" w:lineRule="exact"/>
        <w:jc w:val="center"/>
        <w:rPr>
          <w:rStyle w:val="FontStyle"/>
          <w:color w:val="auto"/>
          <w:sz w:val="6"/>
          <w:szCs w:val="6"/>
        </w:rPr>
      </w:pPr>
    </w:p>
    <w:p w:rsidR="00BA29B4" w:rsidRPr="0048399C" w:rsidRDefault="00BA29B4" w:rsidP="00BA29B4">
      <w:pPr>
        <w:pStyle w:val="a4"/>
        <w:ind w:firstLine="708"/>
        <w:rPr>
          <w:rStyle w:val="FontStyle"/>
          <w:b/>
          <w:bCs w:val="0"/>
          <w:color w:val="auto"/>
          <w:sz w:val="28"/>
        </w:rPr>
      </w:pPr>
      <w:r w:rsidRPr="0048399C">
        <w:rPr>
          <w:rStyle w:val="FontStyle"/>
          <w:b/>
          <w:color w:val="auto"/>
          <w:sz w:val="28"/>
        </w:rPr>
        <w:t>1. Обґрунтування необхідності прийняття розпорядження</w:t>
      </w:r>
    </w:p>
    <w:p w:rsidR="00FD6275" w:rsidRPr="0048399C" w:rsidRDefault="00FD6275" w:rsidP="00FD6275">
      <w:pPr>
        <w:tabs>
          <w:tab w:val="left" w:pos="567"/>
        </w:tabs>
        <w:spacing w:line="300" w:lineRule="exact"/>
        <w:jc w:val="both"/>
        <w:rPr>
          <w:b w:val="0"/>
          <w:sz w:val="28"/>
          <w:szCs w:val="28"/>
        </w:rPr>
      </w:pPr>
      <w:r w:rsidRPr="0048399C">
        <w:rPr>
          <w:rStyle w:val="FontStyle"/>
          <w:b w:val="0"/>
          <w:color w:val="auto"/>
          <w:sz w:val="28"/>
          <w:szCs w:val="28"/>
        </w:rPr>
        <w:tab/>
      </w:r>
      <w:r w:rsidR="00BA29B4" w:rsidRPr="0048399C">
        <w:rPr>
          <w:rStyle w:val="FontStyle"/>
          <w:b w:val="0"/>
          <w:color w:val="auto"/>
          <w:sz w:val="28"/>
          <w:szCs w:val="28"/>
        </w:rPr>
        <w:t xml:space="preserve">Проект розпорядження розроблено </w:t>
      </w:r>
      <w:r w:rsidR="00F84F7E" w:rsidRPr="0048399C">
        <w:rPr>
          <w:b w:val="0"/>
          <w:sz w:val="28"/>
          <w:szCs w:val="28"/>
        </w:rPr>
        <w:t xml:space="preserve">відділом </w:t>
      </w:r>
      <w:r w:rsidR="0048399C">
        <w:rPr>
          <w:b w:val="0"/>
          <w:sz w:val="28"/>
          <w:szCs w:val="28"/>
        </w:rPr>
        <w:t xml:space="preserve">з питань </w:t>
      </w:r>
      <w:r w:rsidR="00F84F7E" w:rsidRPr="0048399C">
        <w:rPr>
          <w:b w:val="0"/>
          <w:sz w:val="28"/>
          <w:szCs w:val="28"/>
        </w:rPr>
        <w:t>правового забезпечення та діловодства</w:t>
      </w:r>
      <w:r w:rsidR="00F84F7E" w:rsidRPr="0048399C">
        <w:rPr>
          <w:rStyle w:val="FontStyle"/>
          <w:b w:val="0"/>
          <w:color w:val="auto"/>
          <w:sz w:val="28"/>
          <w:szCs w:val="28"/>
        </w:rPr>
        <w:t xml:space="preserve"> апарату райдержадміністрації</w:t>
      </w:r>
      <w:r w:rsidRPr="0048399C">
        <w:rPr>
          <w:rStyle w:val="FontStyle"/>
          <w:b w:val="0"/>
          <w:color w:val="auto"/>
          <w:sz w:val="28"/>
          <w:szCs w:val="28"/>
        </w:rPr>
        <w:t xml:space="preserve"> у зв’язку з </w:t>
      </w:r>
      <w:r w:rsidR="0048399C">
        <w:rPr>
          <w:rStyle w:val="FontStyle"/>
          <w:b w:val="0"/>
          <w:color w:val="auto"/>
          <w:sz w:val="28"/>
          <w:szCs w:val="28"/>
        </w:rPr>
        <w:t>увічненням</w:t>
      </w:r>
      <w:r w:rsidRPr="0048399C">
        <w:rPr>
          <w:rStyle w:val="FontStyle"/>
          <w:b w:val="0"/>
          <w:color w:val="auto"/>
          <w:sz w:val="28"/>
          <w:szCs w:val="28"/>
        </w:rPr>
        <w:t xml:space="preserve"> у Чечельницькому районі </w:t>
      </w:r>
      <w:r w:rsidRPr="0048399C">
        <w:rPr>
          <w:b w:val="0"/>
          <w:bCs w:val="0"/>
          <w:sz w:val="28"/>
          <w:szCs w:val="28"/>
        </w:rPr>
        <w:t>Дня пам’яті  Героїв Небесної Сотні</w:t>
      </w:r>
      <w:r w:rsidR="004F5FD5" w:rsidRPr="0048399C">
        <w:rPr>
          <w:b w:val="0"/>
          <w:bCs w:val="0"/>
          <w:sz w:val="28"/>
          <w:szCs w:val="28"/>
        </w:rPr>
        <w:t>.</w:t>
      </w:r>
    </w:p>
    <w:p w:rsidR="00BA29B4" w:rsidRPr="0048399C" w:rsidRDefault="00BA29B4" w:rsidP="00FD6275">
      <w:pPr>
        <w:pStyle w:val="a4"/>
        <w:ind w:firstLine="708"/>
        <w:jc w:val="both"/>
        <w:rPr>
          <w:color w:val="auto"/>
          <w:sz w:val="16"/>
          <w:szCs w:val="16"/>
        </w:rPr>
      </w:pP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2. Мета і шляхи її досягнення</w:t>
      </w:r>
    </w:p>
    <w:p w:rsidR="00BA29B4" w:rsidRPr="0048399C" w:rsidRDefault="00BA29B4" w:rsidP="00BA29B4">
      <w:pPr>
        <w:ind w:firstLine="567"/>
        <w:jc w:val="both"/>
        <w:rPr>
          <w:b w:val="0"/>
          <w:sz w:val="28"/>
          <w:szCs w:val="28"/>
          <w:shd w:val="clear" w:color="auto" w:fill="FFFFFF"/>
        </w:rPr>
      </w:pPr>
      <w:r w:rsidRPr="0048399C">
        <w:rPr>
          <w:rStyle w:val="af"/>
          <w:b w:val="0"/>
          <w:i w:val="0"/>
          <w:sz w:val="28"/>
          <w:szCs w:val="28"/>
        </w:rPr>
        <w:t xml:space="preserve">Проект розпорядження розроблено </w:t>
      </w:r>
      <w:r w:rsidRPr="0048399C">
        <w:rPr>
          <w:b w:val="0"/>
          <w:sz w:val="28"/>
          <w:szCs w:val="28"/>
        </w:rPr>
        <w:t>з метою</w:t>
      </w:r>
      <w:r w:rsidRPr="0048399C">
        <w:rPr>
          <w:sz w:val="28"/>
          <w:szCs w:val="28"/>
        </w:rPr>
        <w:t xml:space="preserve"> </w:t>
      </w:r>
      <w:r w:rsidR="00FD6275" w:rsidRPr="0048399C">
        <w:rPr>
          <w:b w:val="0"/>
          <w:sz w:val="28"/>
          <w:szCs w:val="28"/>
        </w:rPr>
        <w:t xml:space="preserve"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</w:t>
      </w:r>
      <w:r w:rsidR="0048399C">
        <w:rPr>
          <w:b w:val="0"/>
          <w:sz w:val="28"/>
          <w:szCs w:val="28"/>
        </w:rPr>
        <w:t>Г</w:t>
      </w:r>
      <w:r w:rsidR="00FD6275" w:rsidRPr="0048399C">
        <w:rPr>
          <w:b w:val="0"/>
          <w:sz w:val="28"/>
          <w:szCs w:val="28"/>
        </w:rPr>
        <w:t>ідності (листопад 2013 року – лютий 2014 року), захищаючи ідеали демократії, відстоюючи права і свободи людини, європейське майбутнє України</w:t>
      </w:r>
      <w:r w:rsidRPr="0048399C">
        <w:rPr>
          <w:b w:val="0"/>
          <w:sz w:val="28"/>
          <w:szCs w:val="28"/>
          <w:shd w:val="clear" w:color="auto" w:fill="FFFFFF"/>
        </w:rPr>
        <w:t>.</w:t>
      </w:r>
    </w:p>
    <w:p w:rsidR="00BA29B4" w:rsidRPr="0048399C" w:rsidRDefault="00BA29B4" w:rsidP="00BA29B4">
      <w:pPr>
        <w:ind w:firstLine="567"/>
        <w:jc w:val="both"/>
        <w:rPr>
          <w:rStyle w:val="FontStyle"/>
          <w:b w:val="0"/>
          <w:bCs w:val="0"/>
          <w:color w:val="auto"/>
          <w:sz w:val="16"/>
          <w:szCs w:val="16"/>
        </w:rPr>
      </w:pPr>
    </w:p>
    <w:p w:rsidR="00BA29B4" w:rsidRPr="0048399C" w:rsidRDefault="00BA29B4" w:rsidP="00BA29B4">
      <w:pPr>
        <w:pStyle w:val="ParagraphStyle"/>
        <w:numPr>
          <w:ilvl w:val="0"/>
          <w:numId w:val="26"/>
        </w:numPr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Правові аспекти</w:t>
      </w: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Проект розпорядження розроблено </w:t>
      </w:r>
      <w:r w:rsidRPr="0048399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F84F7E" w:rsidRPr="0048399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D6275" w:rsidRPr="0048399C">
        <w:rPr>
          <w:rFonts w:ascii="Times New Roman" w:hAnsi="Times New Roman" w:cs="Times New Roman"/>
          <w:sz w:val="28"/>
          <w:szCs w:val="28"/>
          <w:lang w:val="uk-UA"/>
        </w:rPr>
        <w:t xml:space="preserve">Указу Президента України від 11 лютого 2015 року № 69/2015 «Про </w:t>
      </w:r>
      <w:r w:rsidR="00FD6275" w:rsidRPr="004839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вшанування подвигу учасників Революції </w:t>
      </w:r>
      <w:r w:rsidR="0048399C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FD6275" w:rsidRPr="0048399C">
        <w:rPr>
          <w:rFonts w:ascii="Times New Roman" w:hAnsi="Times New Roman" w:cs="Times New Roman"/>
          <w:bCs/>
          <w:sz w:val="28"/>
          <w:szCs w:val="28"/>
          <w:lang w:val="uk-UA"/>
        </w:rPr>
        <w:t>ідності та увічнення пам’яті Героїв Небесної Сотні»</w:t>
      </w:r>
      <w:r w:rsidR="00FD6275" w:rsidRPr="0048399C">
        <w:rPr>
          <w:rFonts w:ascii="Times New Roman" w:hAnsi="Times New Roman" w:cs="Times New Roman"/>
          <w:sz w:val="28"/>
          <w:szCs w:val="28"/>
          <w:lang w:val="uk-UA"/>
        </w:rPr>
        <w:t>, відповідно до розпорядження голови облдержадміністрації від 14 лютого 2020 року № 111 «</w:t>
      </w:r>
      <w:r w:rsidR="00FD6275" w:rsidRPr="0048399C">
        <w:rPr>
          <w:rFonts w:ascii="Times New Roman" w:hAnsi="Times New Roman" w:cs="Times New Roman"/>
          <w:bCs/>
          <w:sz w:val="28"/>
          <w:szCs w:val="28"/>
          <w:lang w:val="uk-UA"/>
        </w:rPr>
        <w:t>Про увічнення пам’яті  Героїв Небесної Сотні»</w:t>
      </w:r>
      <w:r w:rsidRPr="0048399C">
        <w:rPr>
          <w:rStyle w:val="a5"/>
          <w:rFonts w:ascii="Times New Roman" w:hAnsi="Times New Roman"/>
          <w:sz w:val="28"/>
          <w:szCs w:val="28"/>
          <w:lang w:val="uk-UA"/>
        </w:rPr>
        <w:t>.</w:t>
      </w: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        4. Фінансово-економічне обґрунтування</w:t>
      </w: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Проект розпорядження не  потребує  додаткових  матеріальних  та  інших  витрат.</w:t>
      </w: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16"/>
          <w:szCs w:val="16"/>
          <w:lang w:val="uk-UA"/>
        </w:rPr>
      </w:pP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5. Позиція заінтересованих органів</w:t>
      </w: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Проект розпорядження підлягає обов’язковому виконанню управліннями, відділами, структурними підрозділами райдержадміністрації, </w:t>
      </w:r>
      <w:r w:rsidR="004F5FD5"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виконавчими комітетами селищної, сільських рад району.</w:t>
      </w:r>
    </w:p>
    <w:p w:rsidR="004F5FD5" w:rsidRPr="0048399C" w:rsidRDefault="004F5FD5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6"/>
          <w:szCs w:val="6"/>
          <w:lang w:val="uk-UA"/>
        </w:rPr>
      </w:pP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6. Регіональний аспект</w:t>
      </w: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Проект розпорядження не стосується питання розвитку адміністративно-територіальної одиниці.</w:t>
      </w: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color w:val="auto"/>
          <w:sz w:val="6"/>
          <w:szCs w:val="6"/>
          <w:lang w:val="uk-UA"/>
        </w:rPr>
      </w:pP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7. Громадське обговорення</w:t>
      </w:r>
    </w:p>
    <w:p w:rsidR="004F5FD5" w:rsidRPr="0048399C" w:rsidRDefault="004F5FD5" w:rsidP="004F5FD5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Висвітлення заходів з відзначення Дня </w:t>
      </w:r>
      <w:r w:rsidRPr="0048399C">
        <w:rPr>
          <w:rFonts w:ascii="Times New Roman" w:hAnsi="Times New Roman"/>
          <w:bCs/>
          <w:sz w:val="28"/>
          <w:szCs w:val="28"/>
          <w:lang w:val="uk-UA"/>
        </w:rPr>
        <w:t>пам’яті  Героїв Небесної Сотні</w:t>
      </w: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місцевих засобах масової інформації та на офіційному веб-сайті Чечельницької райдержадміністрації.</w:t>
      </w: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color w:val="auto"/>
          <w:sz w:val="6"/>
          <w:szCs w:val="6"/>
          <w:lang w:val="uk-UA"/>
        </w:rPr>
      </w:pPr>
    </w:p>
    <w:p w:rsidR="00BA29B4" w:rsidRPr="0048399C" w:rsidRDefault="00BA29B4" w:rsidP="00BA29B4">
      <w:pPr>
        <w:pStyle w:val="ParagraphStyle"/>
        <w:jc w:val="both"/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ab/>
        <w:t>8. Прогноз результатів</w:t>
      </w:r>
    </w:p>
    <w:p w:rsidR="00BA29B4" w:rsidRDefault="004F5FD5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Належне проведення заходів з </w:t>
      </w:r>
      <w:r w:rsid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увічнення</w:t>
      </w:r>
      <w:r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48399C">
        <w:rPr>
          <w:rFonts w:ascii="Times New Roman" w:hAnsi="Times New Roman"/>
          <w:bCs/>
          <w:sz w:val="28"/>
          <w:szCs w:val="28"/>
          <w:lang w:val="uk-UA"/>
        </w:rPr>
        <w:t>пам’яті  Героїв Небесної Сотні</w:t>
      </w:r>
      <w:r w:rsidR="00BA29B4" w:rsidRPr="0048399C">
        <w:rPr>
          <w:rStyle w:val="FontStyle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BA29B4" w:rsidRPr="0048399C">
        <w:rPr>
          <w:rStyle w:val="FontStyle"/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</w:t>
      </w:r>
    </w:p>
    <w:p w:rsidR="0048399C" w:rsidRPr="0048399C" w:rsidRDefault="0048399C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color w:val="auto"/>
          <w:sz w:val="6"/>
          <w:szCs w:val="6"/>
          <w:lang w:val="uk-UA"/>
        </w:rPr>
      </w:pPr>
    </w:p>
    <w:p w:rsidR="00BA29B4" w:rsidRPr="0048399C" w:rsidRDefault="00BA29B4" w:rsidP="00BA29B4">
      <w:pPr>
        <w:pStyle w:val="ParagraphStyle"/>
        <w:ind w:firstLine="708"/>
        <w:jc w:val="both"/>
        <w:rPr>
          <w:rStyle w:val="FontStyle"/>
          <w:rFonts w:ascii="Times New Roman" w:hAnsi="Times New Roman" w:cs="Times New Roman"/>
          <w:b/>
          <w:color w:val="auto"/>
          <w:sz w:val="6"/>
          <w:szCs w:val="6"/>
          <w:lang w:val="uk-UA"/>
        </w:rPr>
      </w:pPr>
    </w:p>
    <w:p w:rsidR="00BA29B4" w:rsidRPr="0048399C" w:rsidRDefault="00F84F7E" w:rsidP="00BA29B4">
      <w:pPr>
        <w:rPr>
          <w:rStyle w:val="FontStyle"/>
          <w:color w:val="auto"/>
          <w:sz w:val="28"/>
        </w:rPr>
      </w:pPr>
      <w:r w:rsidRPr="0048399C">
        <w:rPr>
          <w:rStyle w:val="FontStyle"/>
          <w:color w:val="auto"/>
          <w:sz w:val="28"/>
        </w:rPr>
        <w:t xml:space="preserve">Головний спеціаліст відділу </w:t>
      </w:r>
      <w:r w:rsidR="0048399C">
        <w:rPr>
          <w:rStyle w:val="FontStyle"/>
          <w:color w:val="auto"/>
          <w:sz w:val="28"/>
        </w:rPr>
        <w:t>з питань</w:t>
      </w:r>
    </w:p>
    <w:p w:rsidR="00F84F7E" w:rsidRPr="0048399C" w:rsidRDefault="00F84F7E" w:rsidP="00BA29B4">
      <w:pPr>
        <w:rPr>
          <w:rStyle w:val="FontStyle"/>
          <w:color w:val="auto"/>
          <w:sz w:val="28"/>
        </w:rPr>
      </w:pPr>
      <w:r w:rsidRPr="0048399C">
        <w:rPr>
          <w:rStyle w:val="FontStyle"/>
          <w:color w:val="auto"/>
          <w:sz w:val="28"/>
        </w:rPr>
        <w:t>правового забезпечення та діловодства</w:t>
      </w:r>
    </w:p>
    <w:p w:rsidR="00BA29B4" w:rsidRPr="0048399C" w:rsidRDefault="00BA29B4" w:rsidP="00BA29B4">
      <w:r w:rsidRPr="0048399C">
        <w:rPr>
          <w:rStyle w:val="FontStyle"/>
          <w:color w:val="auto"/>
          <w:sz w:val="28"/>
        </w:rPr>
        <w:t>апарату  райдержадміністрації</w:t>
      </w:r>
      <w:r w:rsidRPr="0048399C">
        <w:rPr>
          <w:rStyle w:val="FontStyle"/>
          <w:color w:val="auto"/>
          <w:sz w:val="28"/>
        </w:rPr>
        <w:tab/>
      </w:r>
      <w:r w:rsidRPr="0048399C">
        <w:rPr>
          <w:rStyle w:val="FontStyle"/>
          <w:color w:val="auto"/>
          <w:sz w:val="28"/>
        </w:rPr>
        <w:tab/>
        <w:t xml:space="preserve">            </w:t>
      </w:r>
      <w:r w:rsidR="00F84F7E" w:rsidRPr="0048399C">
        <w:rPr>
          <w:rStyle w:val="FontStyle"/>
          <w:color w:val="auto"/>
          <w:sz w:val="28"/>
        </w:rPr>
        <w:t xml:space="preserve">              </w:t>
      </w:r>
      <w:r w:rsidRPr="0048399C">
        <w:rPr>
          <w:rStyle w:val="FontStyle"/>
          <w:color w:val="auto"/>
          <w:sz w:val="28"/>
        </w:rPr>
        <w:t xml:space="preserve">   Олеся П’ЯНІЩУК</w:t>
      </w:r>
    </w:p>
    <w:sectPr w:rsidR="00BA29B4" w:rsidRPr="0048399C" w:rsidSect="004F5FD5">
      <w:pgSz w:w="11909" w:h="16834"/>
      <w:pgMar w:top="1134" w:right="567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8B" w:rsidRDefault="0071328B" w:rsidP="00F416EF">
      <w:r>
        <w:separator/>
      </w:r>
    </w:p>
  </w:endnote>
  <w:endnote w:type="continuationSeparator" w:id="1">
    <w:p w:rsidR="0071328B" w:rsidRDefault="0071328B" w:rsidP="00F4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Device Font 10cpi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8B" w:rsidRDefault="0071328B" w:rsidP="00F416EF">
      <w:r>
        <w:separator/>
      </w:r>
    </w:p>
  </w:footnote>
  <w:footnote w:type="continuationSeparator" w:id="1">
    <w:p w:rsidR="0071328B" w:rsidRDefault="0071328B" w:rsidP="00F41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28"/>
    <w:multiLevelType w:val="singleLevel"/>
    <w:tmpl w:val="BA7CBB5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CF40DD"/>
    <w:multiLevelType w:val="hybridMultilevel"/>
    <w:tmpl w:val="6B1C6D68"/>
    <w:lvl w:ilvl="0" w:tplc="B066BBDE">
      <w:start w:val="5"/>
      <w:numFmt w:val="decimal"/>
      <w:lvlText w:val="%1."/>
      <w:lvlJc w:val="left"/>
      <w:pPr>
        <w:tabs>
          <w:tab w:val="num" w:pos="6396"/>
        </w:tabs>
        <w:ind w:left="6396" w:hanging="5460"/>
      </w:pPr>
      <w:rPr>
        <w:rFonts w:cs="Times New Roman" w:hint="default"/>
      </w:rPr>
    </w:lvl>
    <w:lvl w:ilvl="1" w:tplc="EA58F1EC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  <w:rPr>
        <w:rFonts w:cs="Times New Roman"/>
      </w:rPr>
    </w:lvl>
    <w:lvl w:ilvl="2" w:tplc="8A9C25CA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BF4E1D6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68526A1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A6BE386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8362AC54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A99AE9A0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41B88558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">
    <w:nsid w:val="0A5501A3"/>
    <w:multiLevelType w:val="hybridMultilevel"/>
    <w:tmpl w:val="61EAB404"/>
    <w:lvl w:ilvl="0" w:tplc="F044277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B0A81"/>
    <w:multiLevelType w:val="hybridMultilevel"/>
    <w:tmpl w:val="3508BE8E"/>
    <w:lvl w:ilvl="0" w:tplc="800CEE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C2EB9"/>
    <w:multiLevelType w:val="singleLevel"/>
    <w:tmpl w:val="A92A41AC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</w:abstractNum>
  <w:abstractNum w:abstractNumId="5">
    <w:nsid w:val="1FFA7CCA"/>
    <w:multiLevelType w:val="multilevel"/>
    <w:tmpl w:val="3DCC3F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260013BB"/>
    <w:multiLevelType w:val="multilevel"/>
    <w:tmpl w:val="D77E81E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7">
    <w:nsid w:val="2BD71148"/>
    <w:multiLevelType w:val="hybridMultilevel"/>
    <w:tmpl w:val="FF6220EC"/>
    <w:lvl w:ilvl="0" w:tplc="5376444C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9E41A2"/>
    <w:multiLevelType w:val="hybridMultilevel"/>
    <w:tmpl w:val="D7ACA1A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825B5"/>
    <w:multiLevelType w:val="multilevel"/>
    <w:tmpl w:val="9AD8E09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38D576AD"/>
    <w:multiLevelType w:val="hybridMultilevel"/>
    <w:tmpl w:val="A7BED610"/>
    <w:lvl w:ilvl="0" w:tplc="A0F0C2D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AA20C04"/>
    <w:multiLevelType w:val="hybridMultilevel"/>
    <w:tmpl w:val="E5C20A8A"/>
    <w:lvl w:ilvl="0" w:tplc="B2BE9DB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7A8C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A1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18E9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4E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0DA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82CF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6AE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49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3FAC59BF"/>
    <w:multiLevelType w:val="hybridMultilevel"/>
    <w:tmpl w:val="76644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7D2542"/>
    <w:multiLevelType w:val="multilevel"/>
    <w:tmpl w:val="0CE2A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83A0CA4"/>
    <w:multiLevelType w:val="multilevel"/>
    <w:tmpl w:val="67E0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AD2237C"/>
    <w:multiLevelType w:val="hybridMultilevel"/>
    <w:tmpl w:val="3266CAD8"/>
    <w:lvl w:ilvl="0" w:tplc="D0F49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24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66D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7891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34A1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A4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76E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F8D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C6B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94445F2"/>
    <w:multiLevelType w:val="multilevel"/>
    <w:tmpl w:val="A5764FE0"/>
    <w:lvl w:ilvl="0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6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81" w:hanging="2160"/>
      </w:pPr>
      <w:rPr>
        <w:rFonts w:cs="Times New Roman" w:hint="default"/>
      </w:rPr>
    </w:lvl>
  </w:abstractNum>
  <w:abstractNum w:abstractNumId="17">
    <w:nsid w:val="5E327289"/>
    <w:multiLevelType w:val="singleLevel"/>
    <w:tmpl w:val="8DEC19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9A689C"/>
    <w:multiLevelType w:val="hybridMultilevel"/>
    <w:tmpl w:val="53E4C9AE"/>
    <w:lvl w:ilvl="0" w:tplc="4B927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0D038D"/>
    <w:multiLevelType w:val="hybridMultilevel"/>
    <w:tmpl w:val="D1821F2A"/>
    <w:lvl w:ilvl="0" w:tplc="87B6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1468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822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C9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60E7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541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BEF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A2411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435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18A32B1"/>
    <w:multiLevelType w:val="multilevel"/>
    <w:tmpl w:val="F62A46E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65"/>
        </w:tabs>
        <w:ind w:left="106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21">
    <w:nsid w:val="63767C14"/>
    <w:multiLevelType w:val="multilevel"/>
    <w:tmpl w:val="8488C6FE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3952904"/>
    <w:multiLevelType w:val="singleLevel"/>
    <w:tmpl w:val="9A040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93850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194C32"/>
    <w:multiLevelType w:val="hybridMultilevel"/>
    <w:tmpl w:val="3AE275C4"/>
    <w:lvl w:ilvl="0" w:tplc="EF18172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47D8F"/>
    <w:multiLevelType w:val="hybridMultilevel"/>
    <w:tmpl w:val="398E5456"/>
    <w:lvl w:ilvl="0" w:tplc="F312B1DC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E1947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A1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B8B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6C42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8547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103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7A3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863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2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20"/>
  </w:num>
  <w:num w:numId="10">
    <w:abstractNumId w:val="13"/>
  </w:num>
  <w:num w:numId="11">
    <w:abstractNumId w:val="21"/>
  </w:num>
  <w:num w:numId="12">
    <w:abstractNumId w:val="5"/>
  </w:num>
  <w:num w:numId="13">
    <w:abstractNumId w:val="0"/>
  </w:num>
  <w:num w:numId="14">
    <w:abstractNumId w:val="17"/>
  </w:num>
  <w:num w:numId="1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12"/>
  </w:num>
  <w:num w:numId="25">
    <w:abstractNumId w:val="7"/>
  </w:num>
  <w:num w:numId="26">
    <w:abstractNumId w:val="10"/>
  </w:num>
  <w:num w:numId="2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3C"/>
    <w:rsid w:val="00054E6E"/>
    <w:rsid w:val="000766B4"/>
    <w:rsid w:val="000A13B4"/>
    <w:rsid w:val="000A1491"/>
    <w:rsid w:val="000C7426"/>
    <w:rsid w:val="000D43C0"/>
    <w:rsid w:val="000D5D44"/>
    <w:rsid w:val="000E693C"/>
    <w:rsid w:val="000F2E2D"/>
    <w:rsid w:val="001069BF"/>
    <w:rsid w:val="001347D0"/>
    <w:rsid w:val="00145352"/>
    <w:rsid w:val="00166511"/>
    <w:rsid w:val="00173595"/>
    <w:rsid w:val="00175D5E"/>
    <w:rsid w:val="00180AE8"/>
    <w:rsid w:val="001B52F2"/>
    <w:rsid w:val="001C0506"/>
    <w:rsid w:val="001E1AEA"/>
    <w:rsid w:val="001E459C"/>
    <w:rsid w:val="001E5B03"/>
    <w:rsid w:val="001E5D34"/>
    <w:rsid w:val="001F6F41"/>
    <w:rsid w:val="0020378D"/>
    <w:rsid w:val="00210FAF"/>
    <w:rsid w:val="00215BE2"/>
    <w:rsid w:val="00251483"/>
    <w:rsid w:val="00273488"/>
    <w:rsid w:val="00291CD0"/>
    <w:rsid w:val="00291E79"/>
    <w:rsid w:val="002931B8"/>
    <w:rsid w:val="002A531D"/>
    <w:rsid w:val="002A765D"/>
    <w:rsid w:val="002B3FB1"/>
    <w:rsid w:val="002C2A43"/>
    <w:rsid w:val="002C3B3C"/>
    <w:rsid w:val="002D3CFC"/>
    <w:rsid w:val="00315BD3"/>
    <w:rsid w:val="00316143"/>
    <w:rsid w:val="003202BE"/>
    <w:rsid w:val="00321A55"/>
    <w:rsid w:val="003462DA"/>
    <w:rsid w:val="00346471"/>
    <w:rsid w:val="00374300"/>
    <w:rsid w:val="00381982"/>
    <w:rsid w:val="003859E1"/>
    <w:rsid w:val="00397BBA"/>
    <w:rsid w:val="003A2060"/>
    <w:rsid w:val="003B6C87"/>
    <w:rsid w:val="003C54DD"/>
    <w:rsid w:val="003D3E0B"/>
    <w:rsid w:val="003E3D5A"/>
    <w:rsid w:val="0040511B"/>
    <w:rsid w:val="004105A3"/>
    <w:rsid w:val="0042009C"/>
    <w:rsid w:val="00432548"/>
    <w:rsid w:val="00434E06"/>
    <w:rsid w:val="00434E73"/>
    <w:rsid w:val="00446CD8"/>
    <w:rsid w:val="0045526F"/>
    <w:rsid w:val="00462594"/>
    <w:rsid w:val="00467547"/>
    <w:rsid w:val="00470A74"/>
    <w:rsid w:val="00473A72"/>
    <w:rsid w:val="00477634"/>
    <w:rsid w:val="004819C7"/>
    <w:rsid w:val="0048399C"/>
    <w:rsid w:val="00495C49"/>
    <w:rsid w:val="004B10CF"/>
    <w:rsid w:val="004B41C2"/>
    <w:rsid w:val="004B520D"/>
    <w:rsid w:val="004B6808"/>
    <w:rsid w:val="004B6EEA"/>
    <w:rsid w:val="004F5F20"/>
    <w:rsid w:val="004F5FD5"/>
    <w:rsid w:val="005109BF"/>
    <w:rsid w:val="005135E5"/>
    <w:rsid w:val="005351D2"/>
    <w:rsid w:val="00547BA1"/>
    <w:rsid w:val="005544E2"/>
    <w:rsid w:val="00584FBA"/>
    <w:rsid w:val="00587D17"/>
    <w:rsid w:val="005A63FC"/>
    <w:rsid w:val="005D649A"/>
    <w:rsid w:val="00611854"/>
    <w:rsid w:val="00631F5F"/>
    <w:rsid w:val="006640C8"/>
    <w:rsid w:val="006655AE"/>
    <w:rsid w:val="006808E9"/>
    <w:rsid w:val="00685924"/>
    <w:rsid w:val="006A2BEC"/>
    <w:rsid w:val="006B01DF"/>
    <w:rsid w:val="006B64B1"/>
    <w:rsid w:val="006C4BF8"/>
    <w:rsid w:val="006C5231"/>
    <w:rsid w:val="006D3BFB"/>
    <w:rsid w:val="006E31E9"/>
    <w:rsid w:val="007061D1"/>
    <w:rsid w:val="00707FD4"/>
    <w:rsid w:val="0071328B"/>
    <w:rsid w:val="00721ED9"/>
    <w:rsid w:val="00727590"/>
    <w:rsid w:val="00755565"/>
    <w:rsid w:val="007745A5"/>
    <w:rsid w:val="00780238"/>
    <w:rsid w:val="007825D3"/>
    <w:rsid w:val="00783ED9"/>
    <w:rsid w:val="007A1D9F"/>
    <w:rsid w:val="007B1E82"/>
    <w:rsid w:val="007B5A7C"/>
    <w:rsid w:val="007B6D70"/>
    <w:rsid w:val="007C157B"/>
    <w:rsid w:val="007D293E"/>
    <w:rsid w:val="00801142"/>
    <w:rsid w:val="00814590"/>
    <w:rsid w:val="00815832"/>
    <w:rsid w:val="00824F8C"/>
    <w:rsid w:val="0084152F"/>
    <w:rsid w:val="008630C7"/>
    <w:rsid w:val="00880179"/>
    <w:rsid w:val="00880D0D"/>
    <w:rsid w:val="00884F52"/>
    <w:rsid w:val="008875CF"/>
    <w:rsid w:val="00893E23"/>
    <w:rsid w:val="008A58F2"/>
    <w:rsid w:val="008B610C"/>
    <w:rsid w:val="008C2B7F"/>
    <w:rsid w:val="008E710C"/>
    <w:rsid w:val="008F0385"/>
    <w:rsid w:val="008F68B1"/>
    <w:rsid w:val="00902F18"/>
    <w:rsid w:val="00912C5A"/>
    <w:rsid w:val="009143C6"/>
    <w:rsid w:val="00915FED"/>
    <w:rsid w:val="00920808"/>
    <w:rsid w:val="00922D87"/>
    <w:rsid w:val="00926C6F"/>
    <w:rsid w:val="00944790"/>
    <w:rsid w:val="0095368B"/>
    <w:rsid w:val="00962F9F"/>
    <w:rsid w:val="009664E4"/>
    <w:rsid w:val="009837C7"/>
    <w:rsid w:val="009B41C2"/>
    <w:rsid w:val="009B738A"/>
    <w:rsid w:val="009D2DE4"/>
    <w:rsid w:val="009E2479"/>
    <w:rsid w:val="009E3CBE"/>
    <w:rsid w:val="009F7746"/>
    <w:rsid w:val="00A03FAA"/>
    <w:rsid w:val="00A054F4"/>
    <w:rsid w:val="00A113B1"/>
    <w:rsid w:val="00A25382"/>
    <w:rsid w:val="00A2546E"/>
    <w:rsid w:val="00A27DFC"/>
    <w:rsid w:val="00A34293"/>
    <w:rsid w:val="00A45E02"/>
    <w:rsid w:val="00A529B3"/>
    <w:rsid w:val="00A53DF8"/>
    <w:rsid w:val="00A54555"/>
    <w:rsid w:val="00A70458"/>
    <w:rsid w:val="00A70C40"/>
    <w:rsid w:val="00A75009"/>
    <w:rsid w:val="00A77E87"/>
    <w:rsid w:val="00A90605"/>
    <w:rsid w:val="00A92D1E"/>
    <w:rsid w:val="00A92E35"/>
    <w:rsid w:val="00AB5CCC"/>
    <w:rsid w:val="00AC1B19"/>
    <w:rsid w:val="00AD0870"/>
    <w:rsid w:val="00B00E54"/>
    <w:rsid w:val="00B35F63"/>
    <w:rsid w:val="00B55BA3"/>
    <w:rsid w:val="00B630E3"/>
    <w:rsid w:val="00B806E9"/>
    <w:rsid w:val="00B94555"/>
    <w:rsid w:val="00BA29B4"/>
    <w:rsid w:val="00BC49C4"/>
    <w:rsid w:val="00BD073D"/>
    <w:rsid w:val="00BD3434"/>
    <w:rsid w:val="00BE2871"/>
    <w:rsid w:val="00C23C56"/>
    <w:rsid w:val="00C26668"/>
    <w:rsid w:val="00C36BC7"/>
    <w:rsid w:val="00C57911"/>
    <w:rsid w:val="00C7321A"/>
    <w:rsid w:val="00C859A7"/>
    <w:rsid w:val="00C87F94"/>
    <w:rsid w:val="00CB565E"/>
    <w:rsid w:val="00CC2140"/>
    <w:rsid w:val="00CE0CDC"/>
    <w:rsid w:val="00D059A8"/>
    <w:rsid w:val="00D11FCC"/>
    <w:rsid w:val="00D13A29"/>
    <w:rsid w:val="00D146AE"/>
    <w:rsid w:val="00D2278E"/>
    <w:rsid w:val="00D24736"/>
    <w:rsid w:val="00D25BA9"/>
    <w:rsid w:val="00D469D0"/>
    <w:rsid w:val="00D633BD"/>
    <w:rsid w:val="00D63737"/>
    <w:rsid w:val="00D77561"/>
    <w:rsid w:val="00DC04DE"/>
    <w:rsid w:val="00DC4F0D"/>
    <w:rsid w:val="00E27F3F"/>
    <w:rsid w:val="00E40BEA"/>
    <w:rsid w:val="00E53960"/>
    <w:rsid w:val="00E62DAE"/>
    <w:rsid w:val="00E63038"/>
    <w:rsid w:val="00E663CE"/>
    <w:rsid w:val="00E70BB2"/>
    <w:rsid w:val="00E74333"/>
    <w:rsid w:val="00E8494F"/>
    <w:rsid w:val="00E9628A"/>
    <w:rsid w:val="00EA713B"/>
    <w:rsid w:val="00EC2479"/>
    <w:rsid w:val="00ED7132"/>
    <w:rsid w:val="00EF0AB4"/>
    <w:rsid w:val="00EF33C8"/>
    <w:rsid w:val="00EF6160"/>
    <w:rsid w:val="00F00FE6"/>
    <w:rsid w:val="00F02D69"/>
    <w:rsid w:val="00F27AFA"/>
    <w:rsid w:val="00F416EF"/>
    <w:rsid w:val="00F43637"/>
    <w:rsid w:val="00F56A18"/>
    <w:rsid w:val="00F66EA0"/>
    <w:rsid w:val="00F84F7E"/>
    <w:rsid w:val="00FD01CF"/>
    <w:rsid w:val="00FD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47BA1"/>
    <w:pPr>
      <w:widowControl w:val="0"/>
      <w:autoSpaceDE w:val="0"/>
      <w:autoSpaceDN w:val="0"/>
      <w:adjustRightInd w:val="0"/>
    </w:pPr>
    <w:rPr>
      <w:b/>
      <w:bCs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547BA1"/>
    <w:pPr>
      <w:keepNext/>
      <w:widowControl/>
      <w:adjustRightInd/>
      <w:jc w:val="both"/>
      <w:outlineLvl w:val="0"/>
    </w:pPr>
    <w:rPr>
      <w:b w:val="0"/>
      <w:bCs w:val="0"/>
      <w:color w:val="00008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547BA1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7BA1"/>
    <w:pPr>
      <w:keepNext/>
      <w:shd w:val="clear" w:color="auto" w:fill="FFFFFF"/>
      <w:ind w:firstLine="426"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47BA1"/>
    <w:pPr>
      <w:keepNext/>
      <w:shd w:val="clear" w:color="auto" w:fill="FFFFFF"/>
      <w:jc w:val="center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547BA1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47BA1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47BA1"/>
    <w:pPr>
      <w:keepNext/>
      <w:tabs>
        <w:tab w:val="left" w:pos="5245"/>
      </w:tabs>
      <w:ind w:firstLine="3600"/>
      <w:outlineLvl w:val="6"/>
    </w:pPr>
    <w:rPr>
      <w:color w:val="00000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A531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47B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0A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0A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0A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70A7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70A7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70A74"/>
    <w:rPr>
      <w:rFonts w:ascii="Calibri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70A74"/>
    <w:rPr>
      <w:rFonts w:ascii="Calibri" w:hAnsi="Calibri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70A74"/>
    <w:rPr>
      <w:rFonts w:ascii="Cambria" w:hAnsi="Cambria" w:cs="Times New Roman"/>
      <w:b/>
      <w:bCs/>
    </w:rPr>
  </w:style>
  <w:style w:type="paragraph" w:styleId="a3">
    <w:name w:val="caption"/>
    <w:basedOn w:val="a"/>
    <w:next w:val="a"/>
    <w:uiPriority w:val="99"/>
    <w:qFormat/>
    <w:rsid w:val="00547BA1"/>
    <w:pPr>
      <w:widowControl/>
      <w:adjustRightInd/>
      <w:jc w:val="center"/>
    </w:pPr>
    <w:rPr>
      <w:color w:val="000080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rsid w:val="00547BA1"/>
    <w:pPr>
      <w:shd w:val="clear" w:color="auto" w:fill="FFFFFF"/>
    </w:pPr>
    <w:rPr>
      <w:b w:val="0"/>
      <w:color w:val="00000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470A74"/>
    <w:rPr>
      <w:rFonts w:cs="Times New Roman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rsid w:val="00547BA1"/>
    <w:pPr>
      <w:shd w:val="clear" w:color="auto" w:fill="FFFFFF"/>
      <w:adjustRightInd/>
      <w:spacing w:line="317" w:lineRule="exact"/>
      <w:ind w:left="130"/>
      <w:jc w:val="center"/>
    </w:pPr>
    <w:rPr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70A74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7BA1"/>
    <w:pPr>
      <w:shd w:val="clear" w:color="auto" w:fill="FFFFFF"/>
      <w:ind w:firstLine="426"/>
    </w:pPr>
    <w:rPr>
      <w:b w:val="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70A74"/>
    <w:rPr>
      <w:rFonts w:cs="Times New Roman"/>
      <w:b/>
      <w:bCs/>
      <w:sz w:val="20"/>
      <w:szCs w:val="20"/>
    </w:rPr>
  </w:style>
  <w:style w:type="paragraph" w:styleId="23">
    <w:name w:val="Body Text 2"/>
    <w:basedOn w:val="a"/>
    <w:link w:val="24"/>
    <w:uiPriority w:val="99"/>
    <w:rsid w:val="00547BA1"/>
    <w:pPr>
      <w:shd w:val="clear" w:color="auto" w:fill="FFFFFF"/>
      <w:spacing w:before="110"/>
      <w:ind w:right="518"/>
    </w:pPr>
    <w:rPr>
      <w:b w:val="0"/>
      <w:bCs w:val="0"/>
      <w:iCs/>
      <w:sz w:val="28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70A74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547BA1"/>
    <w:pPr>
      <w:ind w:left="5760"/>
    </w:pPr>
    <w:rPr>
      <w:b w:val="0"/>
      <w:bCs w:val="0"/>
      <w:iCs/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70A74"/>
    <w:rPr>
      <w:rFonts w:cs="Times New Roman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47BA1"/>
    <w:pPr>
      <w:shd w:val="clear" w:color="auto" w:fill="FFFFFF"/>
      <w:jc w:val="both"/>
    </w:pPr>
    <w:rPr>
      <w:b w:val="0"/>
      <w:color w:val="000000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70A74"/>
    <w:rPr>
      <w:rFonts w:cs="Times New Roman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3E3D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0A74"/>
    <w:rPr>
      <w:rFonts w:cs="Times New Roman"/>
      <w:b/>
      <w:bCs/>
      <w:sz w:val="2"/>
    </w:rPr>
  </w:style>
  <w:style w:type="paragraph" w:styleId="aa">
    <w:name w:val="header"/>
    <w:basedOn w:val="a"/>
    <w:link w:val="ab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416EF"/>
    <w:rPr>
      <w:rFonts w:cs="Times New Roman"/>
      <w:b/>
      <w:lang w:val="uk-UA" w:eastAsia="uk-UA"/>
    </w:rPr>
  </w:style>
  <w:style w:type="paragraph" w:styleId="ac">
    <w:name w:val="footer"/>
    <w:basedOn w:val="a"/>
    <w:link w:val="ad"/>
    <w:uiPriority w:val="99"/>
    <w:rsid w:val="00F416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416EF"/>
    <w:rPr>
      <w:rFonts w:cs="Times New Roman"/>
      <w:b/>
      <w:lang w:val="uk-UA" w:eastAsia="uk-UA"/>
    </w:rPr>
  </w:style>
  <w:style w:type="paragraph" w:styleId="ae">
    <w:name w:val="List Paragraph"/>
    <w:basedOn w:val="a"/>
    <w:uiPriority w:val="99"/>
    <w:qFormat/>
    <w:rsid w:val="006655AE"/>
    <w:pPr>
      <w:ind w:left="708"/>
    </w:pPr>
  </w:style>
  <w:style w:type="character" w:styleId="af">
    <w:name w:val="Emphasis"/>
    <w:basedOn w:val="a0"/>
    <w:uiPriority w:val="20"/>
    <w:qFormat/>
    <w:rsid w:val="006655AE"/>
    <w:rPr>
      <w:rFonts w:cs="Times New Roman"/>
      <w:i/>
      <w:iCs/>
    </w:rPr>
  </w:style>
  <w:style w:type="paragraph" w:customStyle="1" w:styleId="ParagraphStyle">
    <w:name w:val="Paragraph Style"/>
    <w:uiPriority w:val="99"/>
    <w:rsid w:val="006655A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uk-UA"/>
    </w:rPr>
  </w:style>
  <w:style w:type="character" w:customStyle="1" w:styleId="FontStyle">
    <w:name w:val="Font Style"/>
    <w:uiPriority w:val="99"/>
    <w:rsid w:val="006655AE"/>
    <w:rPr>
      <w:color w:val="000000"/>
      <w:sz w:val="20"/>
    </w:rPr>
  </w:style>
  <w:style w:type="paragraph" w:styleId="af0">
    <w:name w:val="Normal (Web)"/>
    <w:basedOn w:val="a"/>
    <w:locked/>
    <w:rsid w:val="00A92E35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locked/>
    <w:rsid w:val="00A92E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2E35"/>
    <w:rPr>
      <w:rFonts w:ascii="Courier New" w:hAnsi="Courier New" w:cs="Courier New"/>
    </w:rPr>
  </w:style>
  <w:style w:type="character" w:customStyle="1" w:styleId="35">
    <w:name w:val="Основной текст (3)_"/>
    <w:basedOn w:val="a0"/>
    <w:link w:val="36"/>
    <w:uiPriority w:val="99"/>
    <w:locked/>
    <w:rsid w:val="00BA29B4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A29B4"/>
    <w:pPr>
      <w:shd w:val="clear" w:color="auto" w:fill="FFFFFF"/>
      <w:autoSpaceDE/>
      <w:autoSpaceDN/>
      <w:adjustRightInd/>
      <w:spacing w:line="307" w:lineRule="exact"/>
      <w:jc w:val="center"/>
    </w:pPr>
    <w:rPr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A531D"/>
    <w:rPr>
      <w:rFonts w:ascii="Calibri" w:eastAsia="Times New Roman" w:hAnsi="Calibri" w:cs="Times New Roman"/>
      <w:b/>
      <w:bCs/>
      <w:i/>
      <w:iCs/>
      <w:sz w:val="24"/>
      <w:szCs w:val="24"/>
      <w:lang w:val="uk-UA" w:eastAsia="uk-UA"/>
    </w:rPr>
  </w:style>
  <w:style w:type="paragraph" w:customStyle="1" w:styleId="11">
    <w:name w:val="Обычный (веб)1"/>
    <w:basedOn w:val="a"/>
    <w:rsid w:val="003A2060"/>
    <w:pPr>
      <w:widowControl/>
      <w:autoSpaceDE/>
      <w:autoSpaceDN/>
      <w:adjustRightInd/>
      <w:spacing w:before="100" w:after="100"/>
    </w:pPr>
    <w:rPr>
      <w:b w:val="0"/>
      <w:bCs w:val="0"/>
      <w:sz w:val="24"/>
      <w:lang w:val="ru-RU" w:eastAsia="ru-RU"/>
    </w:rPr>
  </w:style>
  <w:style w:type="paragraph" w:styleId="af1">
    <w:name w:val="No Spacing"/>
    <w:uiPriority w:val="1"/>
    <w:qFormat/>
    <w:rsid w:val="003A2060"/>
    <w:rPr>
      <w:rFonts w:ascii="Calibri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CCC8-5088-45A3-B1AD-E4FC43A7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</vt:lpstr>
    </vt:vector>
  </TitlesOfParts>
  <Company>Home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</dc:title>
  <dc:subject/>
  <dc:creator>user</dc:creator>
  <cp:keywords/>
  <dc:description/>
  <cp:lastModifiedBy>Admin</cp:lastModifiedBy>
  <cp:revision>43</cp:revision>
  <cp:lastPrinted>2020-02-19T08:12:00Z</cp:lastPrinted>
  <dcterms:created xsi:type="dcterms:W3CDTF">2014-02-27T13:24:00Z</dcterms:created>
  <dcterms:modified xsi:type="dcterms:W3CDTF">2020-02-19T09:36:00Z</dcterms:modified>
</cp:coreProperties>
</file>