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1" w:rsidRPr="00EB12E1" w:rsidRDefault="00EB12E1" w:rsidP="00EB12E1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625924609" r:id="rId7"/>
        </w:object>
      </w:r>
    </w:p>
    <w:p w:rsidR="00EB12E1" w:rsidRPr="00EB12E1" w:rsidRDefault="00EB12E1" w:rsidP="00EB12E1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12E1" w:rsidRPr="00EB12E1" w:rsidRDefault="00EB12E1" w:rsidP="00EB12E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EB12E1" w:rsidRPr="00EB12E1" w:rsidRDefault="00EB12E1" w:rsidP="00EB12E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ЧЕЧЕЛЬНИЦЬКА  РАЙОННА  ДЕРЖАВНА  АДМІНІСТРАЦІЯ</w:t>
      </w:r>
    </w:p>
    <w:p w:rsidR="00EB12E1" w:rsidRPr="00EB12E1" w:rsidRDefault="008A76B9" w:rsidP="00EB12E1">
      <w:pPr>
        <w:keepNext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76B9">
        <w:rPr>
          <w:rFonts w:ascii="Times New Roman" w:hAnsi="Times New Roman" w:cs="Times New Roman"/>
          <w:noProof/>
          <w:color w:val="000080"/>
          <w:sz w:val="28"/>
          <w:szCs w:val="28"/>
        </w:rPr>
        <w:pict>
          <v:line id="Прямая соединительная линия 7" o:spid="_x0000_s1031" style="position:absolute;left:0;text-align:left;z-index:251668480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cjXwRl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EB12E1" w:rsidRPr="00EB12E1" w:rsidRDefault="00EB12E1" w:rsidP="00EB12E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EB12E1" w:rsidRPr="00EB12E1" w:rsidRDefault="00EB12E1" w:rsidP="00EB12E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B12E1" w:rsidRPr="00EB12E1" w:rsidRDefault="00EB12E1" w:rsidP="00EB12E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 “   29 ”  липня   2019 р .                  </w:t>
      </w: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Чечельник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№116</w:t>
      </w:r>
    </w:p>
    <w:p w:rsidR="00EB12E1" w:rsidRPr="00EB12E1" w:rsidRDefault="00EB12E1" w:rsidP="00EB12E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 встановлення надбавок працівникам  райдержадміністрації 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Закону України «Про державну службу», </w:t>
      </w:r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 голови райдержадміністрації  від 15.02.2018року №64 «Про затвердження  Порядку застосування  стимулюючих виплат, преміювання, виплати матеріальної допомоги для вирішення соціально-побутових питань керівникам структурних підрозділів райдержадміністрації, їх заступникам, керівнику та працівникам апарату райдержадміністрації» , враховуючи  розрахунок  до  штатного розпису на 2019рік  та  подання профільних  заступників голови  райдержадміністрації  від 26.07.2019року,  </w:t>
      </w:r>
      <w:r w:rsidRPr="00EB12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встановити  надбавку за інтенсивність праці з </w:t>
      </w:r>
      <w:r w:rsidRPr="00EB12E1">
        <w:rPr>
          <w:rFonts w:ascii="Times New Roman" w:hAnsi="Times New Roman" w:cs="Times New Roman"/>
          <w:b/>
          <w:bCs/>
          <w:sz w:val="28"/>
          <w:szCs w:val="28"/>
          <w:lang w:val="uk-UA"/>
        </w:rPr>
        <w:t>01липня  2019 року  по 31 грудня  2019 року</w:t>
      </w:r>
      <w:r w:rsidRPr="00EB12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відсотках до посадового окладу пропорційно відпрацьованому часу в межах фонду оплати праці: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Начальникам відділів, секторів райдержадміністрації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Шумило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Аліні    -   начальнику відділу  культури                                      - 40%     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>Петрівні            і  туризму  райдержадміністрації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Деменчук</w:t>
      </w:r>
      <w:proofErr w:type="spellEnd"/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Галині   -  начальнику відділу освіти                                          - 50%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Василівні                   райдержадміністрації</w:t>
      </w:r>
    </w:p>
    <w:p w:rsidR="00EB12E1" w:rsidRPr="00EB12E1" w:rsidRDefault="00EB12E1" w:rsidP="00EB12E1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Шестаківському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Олегу - завідувачу сектору цивільного захисту - 20% Валерійовичу                     оборонної роботи та взаємодії з </w:t>
      </w:r>
    </w:p>
    <w:p w:rsidR="00EB12E1" w:rsidRPr="00EB12E1" w:rsidRDefault="00EB12E1" w:rsidP="00EB12E1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правоохоронними  органами райдержадміністрації</w:t>
      </w:r>
    </w:p>
    <w:p w:rsidR="00EB12E1" w:rsidRPr="00EB12E1" w:rsidRDefault="00EB12E1" w:rsidP="00EB12E1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Жмурку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   -  завідувачу сектору містобудування      -20%  Миколайовичу                     та архітектури райдержадміністрації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Прилуцькій  Любові     -   завідувачу сектору  з питань                                - 30% 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>Петрівні                            державної  реєстрації райдержадміністрації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Торунді</w:t>
      </w:r>
      <w:proofErr w:type="spellEnd"/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Лідії   -                 завідувачу архівного сектору                                    - 50%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Іванівні                             </w:t>
      </w:r>
      <w:r w:rsidRPr="00EB12E1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Воліковській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Наталії  - начальнику    служби                                                - 50%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>Володимирівні            у справах дітей райдержадміністрації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Стрельчук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Ларисі  –  головному спеціалісту сектору                                    - 40%               </w:t>
      </w:r>
    </w:p>
    <w:p w:rsidR="00EB12E1" w:rsidRPr="00EB12E1" w:rsidRDefault="00EB12E1" w:rsidP="00EB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>Петрівні                    опіки та піклування  служби у справах дітей</w:t>
      </w:r>
    </w:p>
    <w:p w:rsidR="00EB12E1" w:rsidRPr="00EB12E1" w:rsidRDefault="00EB12E1" w:rsidP="00EB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райдержадміністрації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12E1">
        <w:rPr>
          <w:rFonts w:ascii="Times New Roman" w:hAnsi="Times New Roman" w:cs="Times New Roman"/>
          <w:sz w:val="28"/>
          <w:szCs w:val="28"/>
          <w:lang w:val="uk-UA"/>
        </w:rPr>
        <w:t>Кариченській</w:t>
      </w:r>
      <w:proofErr w:type="spellEnd"/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Тетяні    - головному спеціалісту сектору                              - 20%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Анатоліївні            містобудування   та архітектури райдержадміністрації     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2.  Начальникам  самостійних  служб, секторів та відділів райдержадміністрації       встановити  надбавку </w:t>
      </w:r>
      <w:r w:rsidRPr="00EB12E1">
        <w:rPr>
          <w:rFonts w:ascii="Times New Roman" w:hAnsi="Times New Roman" w:cs="Times New Roman"/>
          <w:bCs/>
          <w:sz w:val="28"/>
          <w:szCs w:val="28"/>
          <w:lang w:val="uk-UA"/>
        </w:rPr>
        <w:t>за  інтенсивність  праці  працівникам з 01липня 2019 року по 31грудня 2019 року у відсотках до посадового окладу пропорційно відпрацьованому часу в межах фонду оплати праці</w:t>
      </w:r>
      <w:r w:rsidRPr="00EB12E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B12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головного бухгалтера апарату </w:t>
      </w:r>
      <w:proofErr w:type="spellStart"/>
      <w:r w:rsidRPr="00EB12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райдержадмі-ністрації</w:t>
      </w:r>
      <w:proofErr w:type="spellEnd"/>
      <w:r w:rsidRPr="00EB12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Н.Коваль</w:t>
      </w:r>
      <w:r w:rsidRPr="00EB12E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.</w:t>
      </w:r>
    </w:p>
    <w:p w:rsidR="00EB12E1" w:rsidRPr="00EB12E1" w:rsidRDefault="00EB12E1" w:rsidP="00EB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12E1" w:rsidRPr="00EB12E1" w:rsidRDefault="00EB12E1" w:rsidP="00EB12E1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b/>
          <w:sz w:val="28"/>
          <w:szCs w:val="28"/>
          <w:lang w:val="uk-UA"/>
        </w:rPr>
        <w:t>Голова  районної</w:t>
      </w:r>
    </w:p>
    <w:p w:rsidR="00EB12E1" w:rsidRPr="00EB12E1" w:rsidRDefault="00EB12E1" w:rsidP="00EB12E1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b/>
          <w:sz w:val="28"/>
          <w:szCs w:val="28"/>
          <w:lang w:val="uk-UA"/>
        </w:rPr>
        <w:t>державної  адміністрації                                                   Сергій  ПУСТОВИЙ</w:t>
      </w:r>
    </w:p>
    <w:p w:rsidR="00EB12E1" w:rsidRPr="00EB12E1" w:rsidRDefault="00EB12E1" w:rsidP="00EB12E1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2E1" w:rsidRPr="00EB12E1" w:rsidRDefault="00EB12E1" w:rsidP="00EB12E1">
      <w:pPr>
        <w:pStyle w:val="a8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</w:t>
      </w:r>
    </w:p>
    <w:p w:rsidR="00EB12E1" w:rsidRPr="00EB12E1" w:rsidRDefault="00EB12E1" w:rsidP="00EB12E1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2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</w:p>
    <w:p w:rsidR="00EB12E1" w:rsidRPr="00EB12E1" w:rsidRDefault="00EB12E1" w:rsidP="00EB12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B12E1" w:rsidRPr="00EB12E1" w:rsidRDefault="00EB12E1" w:rsidP="00EB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4DBD" w:rsidRPr="00EB12E1" w:rsidRDefault="00BE4DBD" w:rsidP="00EB12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3E94" w:rsidRDefault="00E93E94" w:rsidP="00EB12E1">
      <w:pPr>
        <w:spacing w:after="0"/>
        <w:jc w:val="both"/>
        <w:rPr>
          <w:bCs/>
          <w:sz w:val="28"/>
          <w:szCs w:val="28"/>
          <w:lang w:val="uk-UA"/>
        </w:rPr>
      </w:pPr>
    </w:p>
    <w:p w:rsidR="00E93E94" w:rsidRDefault="00E93E94" w:rsidP="00E93E94">
      <w:pPr>
        <w:jc w:val="both"/>
        <w:rPr>
          <w:bCs/>
          <w:sz w:val="28"/>
          <w:szCs w:val="28"/>
          <w:lang w:val="uk-UA"/>
        </w:rPr>
      </w:pPr>
    </w:p>
    <w:p w:rsidR="004D111A" w:rsidRPr="004D111A" w:rsidRDefault="004D111A" w:rsidP="004D111A">
      <w:pPr>
        <w:pStyle w:val="a8"/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p w:rsidR="004D111A" w:rsidRPr="004D111A" w:rsidRDefault="004D111A" w:rsidP="004D111A">
      <w:pPr>
        <w:pStyle w:val="a8"/>
        <w:rPr>
          <w:rFonts w:ascii="Times New Roman" w:hAnsi="Times New Roman" w:cs="Times New Roman"/>
          <w:lang w:val="uk-UA"/>
        </w:rPr>
      </w:pPr>
      <w:r w:rsidRPr="004D111A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</w:p>
    <w:p w:rsidR="00AA1768" w:rsidRPr="004D111A" w:rsidRDefault="00AA1768" w:rsidP="00AA1768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A1768" w:rsidRDefault="00AA1768" w:rsidP="00AA1768">
      <w:pPr>
        <w:jc w:val="both"/>
        <w:rPr>
          <w:bCs/>
          <w:color w:val="FF0000"/>
          <w:sz w:val="28"/>
          <w:szCs w:val="28"/>
          <w:lang w:val="uk-UA"/>
        </w:rPr>
      </w:pPr>
    </w:p>
    <w:p w:rsidR="00AA1768" w:rsidRDefault="00AA1768" w:rsidP="00AA1768">
      <w:pPr>
        <w:jc w:val="both"/>
        <w:rPr>
          <w:bCs/>
          <w:color w:val="FF0000"/>
          <w:sz w:val="28"/>
          <w:szCs w:val="28"/>
          <w:lang w:val="uk-UA"/>
        </w:rPr>
      </w:pPr>
    </w:p>
    <w:sectPr w:rsidR="00AA1768" w:rsidSect="00BE4DBD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16B"/>
    <w:multiLevelType w:val="hybridMultilevel"/>
    <w:tmpl w:val="D2A6D640"/>
    <w:lvl w:ilvl="0" w:tplc="4C34D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91D6AD2"/>
    <w:multiLevelType w:val="hybridMultilevel"/>
    <w:tmpl w:val="E88A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035BC"/>
    <w:multiLevelType w:val="hybridMultilevel"/>
    <w:tmpl w:val="9A808934"/>
    <w:lvl w:ilvl="0" w:tplc="918061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96761C8"/>
    <w:multiLevelType w:val="hybridMultilevel"/>
    <w:tmpl w:val="24F05148"/>
    <w:lvl w:ilvl="0" w:tplc="C3B0D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BA5"/>
    <w:rsid w:val="00096488"/>
    <w:rsid w:val="003E4B68"/>
    <w:rsid w:val="004D111A"/>
    <w:rsid w:val="00685968"/>
    <w:rsid w:val="00777281"/>
    <w:rsid w:val="008A76B9"/>
    <w:rsid w:val="00AA1768"/>
    <w:rsid w:val="00BE4DBD"/>
    <w:rsid w:val="00CC68CB"/>
    <w:rsid w:val="00DC1BA5"/>
    <w:rsid w:val="00E93E94"/>
    <w:rsid w:val="00EB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B9"/>
  </w:style>
  <w:style w:type="paragraph" w:styleId="1">
    <w:name w:val="heading 1"/>
    <w:basedOn w:val="a"/>
    <w:next w:val="a"/>
    <w:link w:val="10"/>
    <w:qFormat/>
    <w:rsid w:val="00DC1B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DC1B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A5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DC1BA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 Indent"/>
    <w:basedOn w:val="a"/>
    <w:link w:val="a4"/>
    <w:rsid w:val="00DC1BA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C1BA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header"/>
    <w:basedOn w:val="a"/>
    <w:link w:val="a6"/>
    <w:rsid w:val="00DC1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DC1BA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caption"/>
    <w:basedOn w:val="a"/>
    <w:next w:val="a"/>
    <w:qFormat/>
    <w:rsid w:val="00DC1B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DC1BA5"/>
  </w:style>
  <w:style w:type="paragraph" w:styleId="a8">
    <w:name w:val="Body Text"/>
    <w:basedOn w:val="a"/>
    <w:link w:val="a9"/>
    <w:uiPriority w:val="99"/>
    <w:unhideWhenUsed/>
    <w:rsid w:val="00DC1BA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C1BA5"/>
  </w:style>
  <w:style w:type="paragraph" w:styleId="aa">
    <w:name w:val="List Paragraph"/>
    <w:basedOn w:val="a"/>
    <w:uiPriority w:val="34"/>
    <w:qFormat/>
    <w:rsid w:val="00AA176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D2F5-EB11-4ECD-9068-50008907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>MultiDVD Team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2019-07-29T12:57:00Z</dcterms:created>
  <dcterms:modified xsi:type="dcterms:W3CDTF">2019-07-29T12:57:00Z</dcterms:modified>
</cp:coreProperties>
</file>