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9E" w:rsidRDefault="003D4F9E" w:rsidP="0073786E">
      <w:pPr>
        <w:rPr>
          <w:lang w:val="uk-UA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t xml:space="preserve"> </w:t>
      </w:r>
    </w:p>
    <w:p w:rsidR="003D4F9E" w:rsidRPr="0073786E" w:rsidRDefault="003D4F9E" w:rsidP="0073786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jc w:val="center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 w:rsidRPr="0073786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76399317" r:id="rId6"/>
        </w:object>
      </w:r>
    </w:p>
    <w:p w:rsidR="003D4F9E" w:rsidRPr="0073786E" w:rsidRDefault="003D4F9E" w:rsidP="0073786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D4F9E" w:rsidRPr="0073786E" w:rsidRDefault="003D4F9E" w:rsidP="0073786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8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3D4F9E" w:rsidRPr="0073786E" w:rsidRDefault="003D4F9E" w:rsidP="0073786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8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3D4F9E" w:rsidRPr="0073786E" w:rsidRDefault="003D4F9E" w:rsidP="0073786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3D4F9E" w:rsidRPr="0073786E" w:rsidRDefault="006A2EA8" w:rsidP="0073786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2EA8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allowincell="f" strokeweight="4pt">
            <v:stroke linestyle="thickThin"/>
          </v:line>
        </w:pict>
      </w:r>
    </w:p>
    <w:p w:rsidR="003D4F9E" w:rsidRPr="0073786E" w:rsidRDefault="003D4F9E" w:rsidP="0073786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8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3D4F9E" w:rsidRPr="0073786E" w:rsidRDefault="003D4F9E" w:rsidP="0073786E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3D4F9E" w:rsidRPr="0073786E">
        <w:trPr>
          <w:cantSplit/>
          <w:trHeight w:val="360"/>
        </w:trPr>
        <w:tc>
          <w:tcPr>
            <w:tcW w:w="1058" w:type="dxa"/>
          </w:tcPr>
          <w:p w:rsidR="003D4F9E" w:rsidRPr="0073786E" w:rsidRDefault="003D4F9E" w:rsidP="0073786E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37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9E" w:rsidRPr="0073786E" w:rsidRDefault="003D4F9E" w:rsidP="00737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</w:t>
            </w:r>
          </w:p>
        </w:tc>
        <w:tc>
          <w:tcPr>
            <w:tcW w:w="356" w:type="dxa"/>
          </w:tcPr>
          <w:p w:rsidR="003D4F9E" w:rsidRPr="0073786E" w:rsidRDefault="003D4F9E" w:rsidP="0073786E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37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9E" w:rsidRPr="0073786E" w:rsidRDefault="003D4F9E" w:rsidP="00737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січня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9E" w:rsidRPr="0073786E" w:rsidRDefault="003D4F9E" w:rsidP="00737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  <w:r w:rsidRPr="00737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3D4F9E" w:rsidRPr="0073786E" w:rsidRDefault="003D4F9E" w:rsidP="00737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3D4F9E" w:rsidRPr="0073786E" w:rsidRDefault="003D4F9E" w:rsidP="00737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9E" w:rsidRPr="0073786E" w:rsidRDefault="003D4F9E" w:rsidP="00737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3D4F9E" w:rsidRPr="0073786E" w:rsidRDefault="003D4F9E" w:rsidP="0073786E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F9E" w:rsidRPr="0073786E" w:rsidRDefault="003D4F9E" w:rsidP="0073786E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 призначення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тимчасової опіки над дитиною, Книжник Аліною В</w:t>
      </w:r>
      <w:r w:rsidRPr="00E44E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`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ячиславівною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 29.09.2004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</w:t>
      </w:r>
    </w:p>
    <w:p w:rsidR="003D4F9E" w:rsidRDefault="003D4F9E" w:rsidP="0074626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</w:t>
      </w:r>
    </w:p>
    <w:p w:rsidR="003D4F9E" w:rsidRPr="0073786E" w:rsidRDefault="003D4F9E" w:rsidP="007462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    </w:t>
      </w:r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Керуючись статтями 6, п. 6 ст. 13,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22 Закону України "Про місцеві </w:t>
      </w:r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державні адміністрації",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заявою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Макайди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Лілії Олександрівни від 19.12.2017 р.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3D4F9E" w:rsidRDefault="003D4F9E" w:rsidP="00692C8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Pr="0099644E" w:rsidRDefault="003D4F9E" w:rsidP="00692C8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1.Призначити 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Макайду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Лілію Олександрівну, 26 липня 1992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народження, що проживає за адр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есою: с. Попова Гребля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Левурдянка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31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Ві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нницької області, тимчасовим опікуном над неповнолітньою дитиною Книжною </w:t>
      </w:r>
      <w:r w:rsidRPr="00A932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Аліною </w:t>
      </w:r>
      <w:proofErr w:type="spellStart"/>
      <w:r w:rsidRPr="00A932C1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692C8D">
        <w:rPr>
          <w:rFonts w:ascii="Times New Roman" w:hAnsi="Times New Roman" w:cs="Times New Roman"/>
          <w:sz w:val="28"/>
          <w:szCs w:val="28"/>
          <w:lang w:val="uk-UA" w:eastAsia="ru-RU"/>
        </w:rPr>
        <w:t>`</w:t>
      </w:r>
      <w:r w:rsidRPr="00A932C1">
        <w:rPr>
          <w:rFonts w:ascii="Times New Roman" w:hAnsi="Times New Roman" w:cs="Times New Roman"/>
          <w:sz w:val="28"/>
          <w:szCs w:val="28"/>
          <w:lang w:val="uk-UA" w:eastAsia="ru-RU"/>
        </w:rPr>
        <w:t>ячиславівною</w:t>
      </w:r>
      <w:proofErr w:type="spellEnd"/>
      <w:r w:rsidRPr="00A932C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2C1">
        <w:rPr>
          <w:rFonts w:ascii="Times New Roman" w:hAnsi="Times New Roman" w:cs="Times New Roman"/>
          <w:sz w:val="28"/>
          <w:szCs w:val="28"/>
          <w:lang w:val="uk-UA" w:eastAsia="ru-RU"/>
        </w:rPr>
        <w:t>29.09.2004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32C1">
        <w:rPr>
          <w:rFonts w:ascii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A932C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92C8D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свідоцтво про народження: серія І-АМ №379161 видане відділом державної реєстрації актів цивільного стану реєстраційної служби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районного управління юстиції у Вінницькій області 29.12.2017р</w:t>
      </w:r>
      <w:r w:rsidRPr="0099644E">
        <w:rPr>
          <w:rFonts w:ascii="Times New Roman" w:hAnsi="Times New Roman" w:cs="Times New Roman"/>
          <w:sz w:val="28"/>
          <w:szCs w:val="28"/>
          <w:lang w:val="uk-UA" w:eastAsia="ru-RU"/>
        </w:rPr>
        <w:t>.,</w:t>
      </w:r>
      <w:r w:rsidRPr="0099644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9644E">
        <w:rPr>
          <w:rFonts w:ascii="Times New Roman" w:hAnsi="Times New Roman" w:cs="Times New Roman"/>
          <w:sz w:val="28"/>
          <w:szCs w:val="28"/>
          <w:lang w:val="uk-UA"/>
        </w:rPr>
        <w:t xml:space="preserve">итяг з державного реєстру актів цивільного стану громадян про народження із зазначенням відомостей про батька відповідно до частини першої статті 135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9644E">
        <w:rPr>
          <w:rFonts w:ascii="Times New Roman" w:hAnsi="Times New Roman" w:cs="Times New Roman"/>
          <w:sz w:val="28"/>
          <w:szCs w:val="28"/>
          <w:lang w:val="uk-UA"/>
        </w:rPr>
        <w:t xml:space="preserve">імейного кодексу України, виданого </w:t>
      </w:r>
      <w:proofErr w:type="spellStart"/>
      <w:r w:rsidRPr="0099644E">
        <w:rPr>
          <w:rFonts w:ascii="Times New Roman" w:hAnsi="Times New Roman" w:cs="Times New Roman"/>
          <w:sz w:val="28"/>
          <w:szCs w:val="28"/>
          <w:lang w:val="uk-UA"/>
        </w:rPr>
        <w:t>Чечельницьким</w:t>
      </w:r>
      <w:proofErr w:type="spellEnd"/>
      <w:r w:rsidRPr="0099644E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Вінницькій області 29.12.2017р. №00019316331</w:t>
      </w:r>
      <w:r w:rsidRPr="009964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D4F9E" w:rsidRPr="0099644E" w:rsidRDefault="003D4F9E" w:rsidP="00EB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Pr="00EB4006" w:rsidRDefault="003D4F9E" w:rsidP="00EB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73786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Покласти персональну відповідальність за життя, здоров’я, фізичний, психічний, духовний та моральний розвиток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дитини – Книжник Аліни В</w:t>
      </w:r>
      <w:r w:rsidRPr="00EB4006">
        <w:rPr>
          <w:rFonts w:ascii="Times New Roman" w:hAnsi="Times New Roman" w:cs="Times New Roman"/>
          <w:sz w:val="28"/>
          <w:szCs w:val="28"/>
          <w:lang w:val="uk-UA" w:eastAsia="ru-RU"/>
        </w:rPr>
        <w:t>`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ячеславівни, 29.09.2004 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року народження </w:t>
      </w:r>
      <w:r w:rsidRPr="0073786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дотримання принципу </w:t>
      </w:r>
      <w:r w:rsidRPr="0073786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конфіденційності інформації щодо дитини на опікуна,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Макайду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Лілію Олександрівну.</w:t>
      </w:r>
    </w:p>
    <w:p w:rsidR="003D4F9E" w:rsidRPr="00EB4006" w:rsidRDefault="003D4F9E" w:rsidP="00EB4006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B4006">
        <w:rPr>
          <w:rFonts w:ascii="Times New Roman" w:hAnsi="Times New Roman" w:cs="Times New Roman"/>
          <w:sz w:val="28"/>
          <w:szCs w:val="28"/>
          <w:lang w:val="uk-UA" w:eastAsia="ru-RU"/>
        </w:rPr>
        <w:t>3.     Контроль за виконання</w:t>
      </w:r>
      <w:r w:rsidRPr="00EB400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B40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даного розпорядження залишаю за собою.</w:t>
      </w:r>
    </w:p>
    <w:p w:rsidR="003D4F9E" w:rsidRPr="00EB4006" w:rsidRDefault="003D4F9E" w:rsidP="00EB40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Pr="00EB4006" w:rsidRDefault="003D4F9E" w:rsidP="00EB40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400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Голова районної </w:t>
      </w:r>
    </w:p>
    <w:p w:rsidR="003D4F9E" w:rsidRPr="00EB4006" w:rsidRDefault="003D4F9E" w:rsidP="00EB40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400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державної адміністрації                                                                  С.</w:t>
      </w:r>
      <w:proofErr w:type="spellStart"/>
      <w:r w:rsidRPr="00EB400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Пустовий</w:t>
      </w:r>
      <w:proofErr w:type="spellEnd"/>
    </w:p>
    <w:p w:rsidR="003D4F9E" w:rsidRPr="00EB4006" w:rsidRDefault="003D4F9E" w:rsidP="00EB40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40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4F9E" w:rsidRPr="00AF5E1B" w:rsidRDefault="003D4F9E" w:rsidP="00EB400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AF5E1B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Н.</w:t>
      </w:r>
      <w:proofErr w:type="spellStart"/>
      <w:r w:rsidRPr="00AF5E1B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Воліковська</w:t>
      </w:r>
      <w:proofErr w:type="spellEnd"/>
    </w:p>
    <w:p w:rsidR="003D4F9E" w:rsidRPr="00AF5E1B" w:rsidRDefault="003D4F9E" w:rsidP="00EB400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AF5E1B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Н.</w:t>
      </w:r>
      <w:proofErr w:type="spellStart"/>
      <w:r w:rsidRPr="00AF5E1B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3D4F9E" w:rsidRPr="00AF5E1B" w:rsidRDefault="003D4F9E" w:rsidP="00EB400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AF5E1B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А. </w:t>
      </w:r>
      <w:proofErr w:type="spellStart"/>
      <w:r w:rsidRPr="00AF5E1B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</w:p>
    <w:p w:rsidR="003D4F9E" w:rsidRPr="00AF5E1B" w:rsidRDefault="003D4F9E" w:rsidP="00EB400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AF5E1B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О. </w:t>
      </w:r>
      <w:proofErr w:type="spellStart"/>
      <w:r w:rsidRPr="00AF5E1B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</w:p>
    <w:p w:rsidR="003D4F9E" w:rsidRPr="00AF5E1B" w:rsidRDefault="003D4F9E" w:rsidP="00EB400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AF5E1B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О. Тимофієва</w:t>
      </w:r>
    </w:p>
    <w:p w:rsidR="003D4F9E" w:rsidRPr="00AF5E1B" w:rsidRDefault="003D4F9E" w:rsidP="00EB400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AF5E1B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3D4F9E" w:rsidRPr="0073786E" w:rsidRDefault="003D4F9E" w:rsidP="0073786E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Pr="0073786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Pr="0073786E" w:rsidRDefault="003D4F9E" w:rsidP="00737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3D4F9E" w:rsidRPr="0073786E" w:rsidRDefault="003D4F9E" w:rsidP="0073786E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sz w:val="32"/>
          <w:szCs w:val="32"/>
          <w:lang w:val="uk-UA" w:eastAsia="ru-RU"/>
        </w:rPr>
        <w:t>про погодження проекту розпорядження</w:t>
      </w:r>
    </w:p>
    <w:p w:rsidR="003D4F9E" w:rsidRDefault="003D4F9E" w:rsidP="00EB4006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F9E" w:rsidRPr="0073786E" w:rsidRDefault="003D4F9E" w:rsidP="00EB4006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 призначення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тимчасової опіки над дитиною, Книжник Аліною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EB400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`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ячиславівною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,29.09.2004р.н.  </w:t>
      </w:r>
    </w:p>
    <w:p w:rsidR="003D4F9E" w:rsidRDefault="003D4F9E" w:rsidP="00EB400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</w:t>
      </w:r>
    </w:p>
    <w:p w:rsidR="003D4F9E" w:rsidRPr="0073786E" w:rsidRDefault="003D4F9E" w:rsidP="00EB40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    </w:t>
      </w:r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Керуючись статтями 6, п. 6 ст. 13,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22 Закону України "Про місцеві </w:t>
      </w:r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державні адміністрації",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заявою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Макайди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Лілії Олександрівни від 19.12.2017р.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3D4F9E" w:rsidRDefault="003D4F9E" w:rsidP="00EB400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34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Pr="0073786E" w:rsidRDefault="003D4F9E" w:rsidP="0073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та </w:t>
      </w: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3D4F9E" w:rsidRPr="0073786E" w:rsidRDefault="003D4F9E" w:rsidP="0073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без зауважень </w:t>
      </w:r>
    </w:p>
    <w:p w:rsidR="003D4F9E" w:rsidRPr="0073786E" w:rsidRDefault="003D4F9E" w:rsidP="0034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Начальник загального</w:t>
      </w:r>
    </w:p>
    <w:p w:rsidR="003D4F9E" w:rsidRPr="0073786E" w:rsidRDefault="003D4F9E" w:rsidP="0073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             А. </w:t>
      </w:r>
      <w:proofErr w:type="spellStart"/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3D4F9E" w:rsidRPr="0073786E" w:rsidRDefault="003D4F9E" w:rsidP="0073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3D4F9E" w:rsidRPr="0073786E" w:rsidRDefault="003D4F9E" w:rsidP="0073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3D4F9E" w:rsidRPr="0073786E" w:rsidRDefault="003D4F9E" w:rsidP="0073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D4F9E" w:rsidRPr="0073786E" w:rsidRDefault="003D4F9E" w:rsidP="0073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__________________________ </w:t>
      </w: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D4F9E" w:rsidRPr="0073786E" w:rsidRDefault="003D4F9E" w:rsidP="0073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3D4F9E" w:rsidRPr="0073786E" w:rsidRDefault="003D4F9E" w:rsidP="0073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частково </w:t>
      </w: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D4F9E" w:rsidRPr="0073786E" w:rsidRDefault="003D4F9E" w:rsidP="0073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  __________________________ </w:t>
      </w: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  (посада)                                                         (ініціали та прізвище) </w:t>
      </w: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D4F9E" w:rsidRPr="0073786E" w:rsidRDefault="003D4F9E" w:rsidP="0073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3D4F9E" w:rsidRPr="0073786E" w:rsidRDefault="003D4F9E" w:rsidP="0073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які не враховано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_____________________                               __________________________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   (посада)                                                            (ініціали та прізвище)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73786E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               </w:t>
      </w:r>
    </w:p>
    <w:p w:rsidR="003D4F9E" w:rsidRPr="0073786E" w:rsidRDefault="003D4F9E" w:rsidP="0073786E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4F9E" w:rsidRPr="00D719A9" w:rsidRDefault="003D4F9E" w:rsidP="0074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Завідувач сектору опіки та піклування </w:t>
      </w:r>
    </w:p>
    <w:p w:rsidR="003D4F9E" w:rsidRPr="006666AD" w:rsidRDefault="003D4F9E" w:rsidP="00746267">
      <w:pPr>
        <w:tabs>
          <w:tab w:val="left" w:pos="7215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служби у справах дітей 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3D4F9E" w:rsidRPr="0073786E" w:rsidRDefault="003D4F9E" w:rsidP="00344EE9">
      <w:pPr>
        <w:spacing w:after="0" w:line="240" w:lineRule="auto"/>
        <w:ind w:left="-284" w:firstLine="426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F9E" w:rsidRDefault="003D4F9E" w:rsidP="007462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                  </w:t>
      </w:r>
    </w:p>
    <w:p w:rsidR="003D4F9E" w:rsidRDefault="003D4F9E" w:rsidP="007462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F9E" w:rsidRPr="0073786E" w:rsidRDefault="003D4F9E" w:rsidP="007462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</w:t>
      </w: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3D4F9E" w:rsidRPr="0073786E" w:rsidRDefault="003D4F9E" w:rsidP="00EB4006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 призначення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тимчасової опіки над дитиною, Книжник Аліною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EB400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`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ячиславівною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,29.09.2004р.н.  </w:t>
      </w:r>
    </w:p>
    <w:p w:rsidR="003D4F9E" w:rsidRPr="0073786E" w:rsidRDefault="003D4F9E" w:rsidP="00746267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3D4F9E" w:rsidRPr="0073786E" w:rsidRDefault="003D4F9E" w:rsidP="00344EE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3D4F9E" w:rsidRPr="0073786E" w:rsidRDefault="003D4F9E" w:rsidP="00344EE9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 Обґрунтування необхідності прийняття розпорядження.</w:t>
      </w:r>
    </w:p>
    <w:p w:rsidR="003D4F9E" w:rsidRPr="00344EE9" w:rsidRDefault="003D4F9E" w:rsidP="00344EE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Призначити 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Макайду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Лілію Олександрівну, 26 липня 1992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народження, що проживає за адр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есою: с. Попова Гребля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Левурдянка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31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Ві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нницької області, тимчасовим опікуном над неповнолітньою дитиною, Книжною </w:t>
      </w:r>
      <w:r w:rsidRPr="00A932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Аліною </w:t>
      </w:r>
      <w:proofErr w:type="spellStart"/>
      <w:r w:rsidRPr="00A932C1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692C8D">
        <w:rPr>
          <w:rFonts w:ascii="Times New Roman" w:hAnsi="Times New Roman" w:cs="Times New Roman"/>
          <w:sz w:val="28"/>
          <w:szCs w:val="28"/>
          <w:lang w:val="uk-UA" w:eastAsia="ru-RU"/>
        </w:rPr>
        <w:t>`</w:t>
      </w:r>
      <w:r w:rsidRPr="00A932C1">
        <w:rPr>
          <w:rFonts w:ascii="Times New Roman" w:hAnsi="Times New Roman" w:cs="Times New Roman"/>
          <w:sz w:val="28"/>
          <w:szCs w:val="28"/>
          <w:lang w:val="uk-UA" w:eastAsia="ru-RU"/>
        </w:rPr>
        <w:t>ячиславівною</w:t>
      </w:r>
      <w:proofErr w:type="spellEnd"/>
      <w:r w:rsidRPr="00A932C1">
        <w:rPr>
          <w:rFonts w:ascii="Times New Roman" w:hAnsi="Times New Roman" w:cs="Times New Roman"/>
          <w:sz w:val="28"/>
          <w:szCs w:val="28"/>
          <w:lang w:val="uk-UA" w:eastAsia="ru-RU"/>
        </w:rPr>
        <w:t>,29.09.2004р.н.</w:t>
      </w:r>
    </w:p>
    <w:p w:rsidR="003D4F9E" w:rsidRPr="0073786E" w:rsidRDefault="003D4F9E" w:rsidP="00344EE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   Мета  і  завдання  розпорядження:</w:t>
      </w:r>
    </w:p>
    <w:p w:rsidR="003D4F9E" w:rsidRPr="0073786E" w:rsidRDefault="003D4F9E" w:rsidP="00344EE9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Соціальний захист дитини, Книжної Аліни </w:t>
      </w:r>
      <w:proofErr w:type="spellStart"/>
      <w:r w:rsidRPr="00A932C1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692C8D">
        <w:rPr>
          <w:rFonts w:ascii="Times New Roman" w:hAnsi="Times New Roman" w:cs="Times New Roman"/>
          <w:sz w:val="28"/>
          <w:szCs w:val="28"/>
          <w:lang w:val="uk-UA" w:eastAsia="ru-RU"/>
        </w:rPr>
        <w:t>`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ячиславівни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2C1">
        <w:rPr>
          <w:rFonts w:ascii="Times New Roman" w:hAnsi="Times New Roman" w:cs="Times New Roman"/>
          <w:sz w:val="28"/>
          <w:szCs w:val="28"/>
          <w:lang w:val="uk-UA" w:eastAsia="ru-RU"/>
        </w:rPr>
        <w:t>,29.09.2004р.н.</w:t>
      </w:r>
    </w:p>
    <w:p w:rsidR="003D4F9E" w:rsidRPr="0073786E" w:rsidRDefault="003D4F9E" w:rsidP="00344EE9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  Правові аспекти.</w:t>
      </w:r>
    </w:p>
    <w:p w:rsidR="003D4F9E" w:rsidRPr="0073786E" w:rsidRDefault="003D4F9E" w:rsidP="00EB40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  </w:t>
      </w:r>
      <w:bookmarkStart w:id="0" w:name="_GoBack"/>
      <w:bookmarkEnd w:id="0"/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>Керуючись статтями 6, п. 6 ст. 13,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22 Закону України "Про місцеві </w:t>
      </w:r>
      <w:r w:rsidRPr="0073786E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державні адміністрації",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заявою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Макайди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Лілії Олександрівни від 19.12.2017р.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3D4F9E" w:rsidRDefault="003D4F9E" w:rsidP="00344EE9">
      <w:pPr>
        <w:tabs>
          <w:tab w:val="center" w:pos="4819"/>
        </w:tabs>
        <w:ind w:left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AE3BAA">
      <w:pPr>
        <w:tabs>
          <w:tab w:val="center" w:pos="4819"/>
        </w:tabs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4F9E" w:rsidRDefault="003D4F9E" w:rsidP="00AE3BAA">
      <w:pPr>
        <w:tabs>
          <w:tab w:val="center" w:pos="4819"/>
        </w:tabs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Не потребує.</w:t>
      </w:r>
    </w:p>
    <w:p w:rsidR="003D4F9E" w:rsidRDefault="003D4F9E" w:rsidP="00AE3BAA">
      <w:pPr>
        <w:tabs>
          <w:tab w:val="center" w:pos="4819"/>
        </w:tabs>
        <w:spacing w:line="240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</w:t>
      </w:r>
    </w:p>
    <w:p w:rsidR="003D4F9E" w:rsidRPr="0073786E" w:rsidRDefault="003D4F9E" w:rsidP="00AE3BAA">
      <w:pPr>
        <w:tabs>
          <w:tab w:val="center" w:pos="4819"/>
        </w:tabs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Зацікавлені органи: служба у справах дітей райдержадміністрації. </w:t>
      </w:r>
    </w:p>
    <w:p w:rsidR="003D4F9E" w:rsidRPr="0073786E" w:rsidRDefault="003D4F9E" w:rsidP="00344EE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3D4F9E" w:rsidRDefault="003D4F9E" w:rsidP="00344EE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3D4F9E" w:rsidRPr="0073786E" w:rsidRDefault="003D4F9E" w:rsidP="00344EE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Не стосується розвитку адміністративно-територіальної одиниці.</w:t>
      </w:r>
    </w:p>
    <w:p w:rsidR="003D4F9E" w:rsidRPr="0073786E" w:rsidRDefault="003D4F9E" w:rsidP="00344EE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3D4F9E" w:rsidRPr="0073786E" w:rsidRDefault="003D4F9E" w:rsidP="00344EE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потребує.</w:t>
      </w:r>
    </w:p>
    <w:p w:rsidR="003D4F9E" w:rsidRPr="0073786E" w:rsidRDefault="003D4F9E" w:rsidP="00344EE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3D4F9E" w:rsidRDefault="003D4F9E" w:rsidP="0034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3D4F9E" w:rsidRDefault="003D4F9E" w:rsidP="0034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дитини на належне  виховання  в сім’ї.</w:t>
      </w:r>
      <w:r w:rsidRPr="007462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3D4F9E" w:rsidRDefault="003D4F9E" w:rsidP="0034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Default="003D4F9E" w:rsidP="0034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Завідувач сектору опіки та піклування </w:t>
      </w:r>
    </w:p>
    <w:p w:rsidR="003D4F9E" w:rsidRPr="00746267" w:rsidRDefault="003D4F9E" w:rsidP="0034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служби у справах дітей 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3D4F9E" w:rsidRPr="0073786E" w:rsidRDefault="003D4F9E" w:rsidP="00344EE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F9E" w:rsidRPr="0073786E" w:rsidRDefault="003D4F9E" w:rsidP="00737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378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</w:p>
    <w:p w:rsidR="003D4F9E" w:rsidRPr="0073786E" w:rsidRDefault="003D4F9E" w:rsidP="0073786E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3D4F9E" w:rsidRPr="00746267" w:rsidRDefault="003D4F9E">
      <w:pPr>
        <w:rPr>
          <w:lang w:val="uk-UA"/>
        </w:rPr>
      </w:pPr>
    </w:p>
    <w:sectPr w:rsidR="003D4F9E" w:rsidRPr="00746267" w:rsidSect="00D6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D5"/>
    <w:multiLevelType w:val="hybridMultilevel"/>
    <w:tmpl w:val="F37A3460"/>
    <w:lvl w:ilvl="0" w:tplc="EFAE9080">
      <w:start w:val="1"/>
      <w:numFmt w:val="decimal"/>
      <w:lvlText w:val="%1."/>
      <w:lvlJc w:val="left"/>
      <w:pPr>
        <w:ind w:left="51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DC0F0A"/>
    <w:multiLevelType w:val="hybridMultilevel"/>
    <w:tmpl w:val="6FF6A012"/>
    <w:lvl w:ilvl="0" w:tplc="8B049444">
      <w:start w:val="5"/>
      <w:numFmt w:val="decimal"/>
      <w:lvlText w:val="%1."/>
      <w:lvlJc w:val="left"/>
      <w:pPr>
        <w:ind w:left="870" w:hanging="360"/>
      </w:pPr>
      <w:rPr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B3C5E"/>
    <w:rsid w:val="00085327"/>
    <w:rsid w:val="001B0C41"/>
    <w:rsid w:val="001B0F80"/>
    <w:rsid w:val="00344EE9"/>
    <w:rsid w:val="003D4F9E"/>
    <w:rsid w:val="00524DFC"/>
    <w:rsid w:val="00575631"/>
    <w:rsid w:val="006666AD"/>
    <w:rsid w:val="00692C8D"/>
    <w:rsid w:val="006A2EA8"/>
    <w:rsid w:val="0073786E"/>
    <w:rsid w:val="00746267"/>
    <w:rsid w:val="007813BE"/>
    <w:rsid w:val="0099644E"/>
    <w:rsid w:val="009A614C"/>
    <w:rsid w:val="009D6747"/>
    <w:rsid w:val="00A81F8A"/>
    <w:rsid w:val="00A932C1"/>
    <w:rsid w:val="00AE3BAA"/>
    <w:rsid w:val="00AF5E1B"/>
    <w:rsid w:val="00B30ED6"/>
    <w:rsid w:val="00BB3C5E"/>
    <w:rsid w:val="00BB75CE"/>
    <w:rsid w:val="00CE4D8A"/>
    <w:rsid w:val="00D53D0C"/>
    <w:rsid w:val="00D621E8"/>
    <w:rsid w:val="00D719A9"/>
    <w:rsid w:val="00D72BED"/>
    <w:rsid w:val="00E03F70"/>
    <w:rsid w:val="00E341EF"/>
    <w:rsid w:val="00E44E7C"/>
    <w:rsid w:val="00EB2C63"/>
    <w:rsid w:val="00EB3F75"/>
    <w:rsid w:val="00EB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6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786E"/>
    <w:pPr>
      <w:ind w:left="720"/>
    </w:pPr>
  </w:style>
  <w:style w:type="paragraph" w:styleId="a4">
    <w:name w:val="Balloon Text"/>
    <w:basedOn w:val="a"/>
    <w:link w:val="a5"/>
    <w:uiPriority w:val="99"/>
    <w:semiHidden/>
    <w:rsid w:val="00AE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3B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904</Words>
  <Characters>5159</Characters>
  <Application>Microsoft Office Word</Application>
  <DocSecurity>0</DocSecurity>
  <Lines>42</Lines>
  <Paragraphs>12</Paragraphs>
  <ScaleCrop>false</ScaleCrop>
  <Company>Home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2017-07-25T07:38:00Z</cp:lastPrinted>
  <dcterms:created xsi:type="dcterms:W3CDTF">2018-01-02T08:56:00Z</dcterms:created>
  <dcterms:modified xsi:type="dcterms:W3CDTF">2018-01-02T08:56:00Z</dcterms:modified>
</cp:coreProperties>
</file>